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B1" w:rsidRDefault="00845AB1" w:rsidP="00F82DD0">
      <w:pPr>
        <w:pStyle w:val="2"/>
        <w:shd w:val="clear" w:color="auto" w:fill="FFFFFF"/>
        <w:spacing w:before="0" w:line="240" w:lineRule="auto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Консультация для родителей </w:t>
      </w:r>
    </w:p>
    <w:p w:rsidR="00F82DD0" w:rsidRDefault="00845AB1" w:rsidP="00F82DD0">
      <w:pPr>
        <w:pStyle w:val="2"/>
        <w:shd w:val="clear" w:color="auto" w:fill="FFFFFF"/>
        <w:spacing w:before="0" w:line="240" w:lineRule="auto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FF0000"/>
          <w:sz w:val="28"/>
          <w:szCs w:val="28"/>
        </w:rPr>
        <w:t>«</w:t>
      </w:r>
      <w:r w:rsidR="00F82DD0" w:rsidRPr="00223D86">
        <w:rPr>
          <w:rStyle w:val="a6"/>
          <w:rFonts w:ascii="Times New Roman" w:hAnsi="Times New Roman" w:cs="Times New Roman"/>
          <w:color w:val="FF0000"/>
          <w:sz w:val="28"/>
          <w:szCs w:val="28"/>
        </w:rPr>
        <w:t>Игровая среда и игровое общение в семье</w:t>
      </w:r>
      <w:r>
        <w:rPr>
          <w:rStyle w:val="a6"/>
          <w:rFonts w:ascii="Times New Roman" w:hAnsi="Times New Roman" w:cs="Times New Roman"/>
          <w:color w:val="FF0000"/>
          <w:sz w:val="28"/>
          <w:szCs w:val="28"/>
        </w:rPr>
        <w:t>»</w:t>
      </w:r>
    </w:p>
    <w:p w:rsidR="00845AB1" w:rsidRPr="00845AB1" w:rsidRDefault="00845AB1" w:rsidP="00845AB1"/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800000"/>
          <w:sz w:val="28"/>
          <w:szCs w:val="28"/>
        </w:rPr>
        <w:t>Проектируя и организуя детскую комнату для дошкольников,</w:t>
      </w:r>
      <w:r w:rsidRPr="00223D86">
        <w:rPr>
          <w:rStyle w:val="apple-converted-space"/>
          <w:color w:val="800000"/>
          <w:sz w:val="28"/>
          <w:szCs w:val="28"/>
        </w:rPr>
        <w:t> </w:t>
      </w:r>
      <w:r w:rsidRPr="00223D86">
        <w:rPr>
          <w:rStyle w:val="a6"/>
          <w:i/>
          <w:iCs/>
          <w:color w:val="800000"/>
          <w:sz w:val="28"/>
          <w:szCs w:val="28"/>
        </w:rPr>
        <w:t>необходимо предусмотреть (или сохранить) «игровой уголок»,</w:t>
      </w:r>
      <w:r w:rsidRPr="00223D86">
        <w:rPr>
          <w:rStyle w:val="apple-converted-space"/>
          <w:color w:val="800000"/>
          <w:sz w:val="28"/>
          <w:szCs w:val="28"/>
        </w:rPr>
        <w:t> </w:t>
      </w:r>
      <w:r w:rsidRPr="00223D86">
        <w:rPr>
          <w:color w:val="800000"/>
          <w:sz w:val="28"/>
          <w:szCs w:val="28"/>
        </w:rPr>
        <w:t>который желательно оборудовать при участии детей.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Что необходимо в этом уголке: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proofErr w:type="gramStart"/>
      <w:r w:rsidRPr="00223D86">
        <w:rPr>
          <w:color w:val="503461"/>
          <w:sz w:val="28"/>
          <w:szCs w:val="28"/>
        </w:rPr>
        <w:t>*2-3 полки для игр, игрушек и книжек-сказок, карандашей, фломастеров, пластилина, клея, ножниц, мелков;</w:t>
      </w:r>
      <w:proofErr w:type="gramEnd"/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*стол и стул для работы с материалом, для девочек — столик и стульчики для рассаживания кукол, зверушек;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*несколько небольших коробок (можно из-под обуви, но с участием ребенка красиво оформленных), которые для него всегда многофункциональны, замещая любой предмет мебели, колясочку, даже машину;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*куклы — мама, папа, ребенок (дедушка, бабушка), другие маленькие куколки;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*зверушки (сказочные персонажи — добрые и злые);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proofErr w:type="gramStart"/>
      <w:r w:rsidRPr="00223D86">
        <w:rPr>
          <w:color w:val="503461"/>
          <w:sz w:val="28"/>
          <w:szCs w:val="28"/>
        </w:rPr>
        <w:t>*набор «врача», «парикмахера» и т. п., для мальчиков — пистолеты, набор стройматериалов и инструментов, конструкторы, машинки, коробочки для коллекций, увеличительное стекло, набор «полицейского» и т.п., для всех — набор игрушек для кукольного театра, маски, настольные игры, веревки, мячи, шары;</w:t>
      </w:r>
      <w:proofErr w:type="gramEnd"/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*мячи различного размера, спортивный инвентарь.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Особое место отводится </w:t>
      </w:r>
      <w:r w:rsidRPr="00223D86">
        <w:rPr>
          <w:rStyle w:val="a6"/>
          <w:i/>
          <w:iCs/>
          <w:color w:val="AA67E9"/>
          <w:sz w:val="28"/>
          <w:szCs w:val="28"/>
        </w:rPr>
        <w:t>компьютерной технике</w:t>
      </w:r>
      <w:r w:rsidRPr="00223D86">
        <w:rPr>
          <w:color w:val="AA67E9"/>
          <w:sz w:val="28"/>
          <w:szCs w:val="28"/>
        </w:rPr>
        <w:t>,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 xml:space="preserve">магнитофону, телевизору при соблюдении необходимых гигиенических условий и временных ограничений. В связи с тем, что общение с компьютером для современного ребенка стало чрезвычайно привлекательным, взрослым необходимо сделать все, чтобы оно не заменило общение с родителями и другими членами </w:t>
      </w:r>
      <w:proofErr w:type="spellStart"/>
      <w:r w:rsidRPr="00223D86">
        <w:rPr>
          <w:color w:val="503461"/>
          <w:sz w:val="28"/>
          <w:szCs w:val="28"/>
        </w:rPr>
        <w:t>семьи</w:t>
      </w:r>
      <w:proofErr w:type="gramStart"/>
      <w:r w:rsidRPr="00223D86">
        <w:rPr>
          <w:color w:val="503461"/>
          <w:sz w:val="28"/>
          <w:szCs w:val="28"/>
        </w:rPr>
        <w:t>.</w:t>
      </w:r>
      <w:r w:rsidRPr="00223D86">
        <w:rPr>
          <w:rStyle w:val="a6"/>
          <w:i/>
          <w:iCs/>
          <w:color w:val="AA67E9"/>
          <w:sz w:val="28"/>
          <w:szCs w:val="28"/>
        </w:rPr>
        <w:t>П</w:t>
      </w:r>
      <w:proofErr w:type="gramEnd"/>
      <w:r w:rsidRPr="00223D86">
        <w:rPr>
          <w:rStyle w:val="a6"/>
          <w:i/>
          <w:iCs/>
          <w:color w:val="AA67E9"/>
          <w:sz w:val="28"/>
          <w:szCs w:val="28"/>
        </w:rPr>
        <w:t>о</w:t>
      </w:r>
      <w:proofErr w:type="spellEnd"/>
      <w:r w:rsidRPr="00223D86">
        <w:rPr>
          <w:rStyle w:val="a6"/>
          <w:i/>
          <w:iCs/>
          <w:color w:val="AA67E9"/>
          <w:sz w:val="28"/>
          <w:szCs w:val="28"/>
        </w:rPr>
        <w:t xml:space="preserve"> завершению компьютерных игр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эффективно обсуждение общего замысла игры, переживаний и чувств, испытанных во время игры партнерами по игре, сравнение данной игры с другими, ранее использованными. Подобное общение взрослых и детей по поводу компьютерных игр, как показывает опыт, сближает их, раскрывая каждого участника с новой стороны.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Участие ребенка в организации игрового уголка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 xml:space="preserve">психологически важно, так как приучает его к порядку, созданию и поддержанию уюта и эстетичной атмосферы на собственной игровой территории. </w:t>
      </w:r>
      <w:proofErr w:type="gramStart"/>
      <w:r w:rsidRPr="00223D86">
        <w:rPr>
          <w:color w:val="503461"/>
          <w:sz w:val="28"/>
          <w:szCs w:val="28"/>
        </w:rPr>
        <w:t>В детской комнате желательно создать для ребенка возможность легко отделять игровую территорию, например, красивыми занавесками, которые могут служить границей между игровой и неигровой частями комнаты, а также игрушечной кухней, спальней и гостиной, позволяя детям разворачивать разнообразные сюжетно-ролевые игры, максимально проявляя себя и осваивая новые социальные ролевые позиции.</w:t>
      </w:r>
      <w:proofErr w:type="gramEnd"/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lastRenderedPageBreak/>
        <w:t>Особенно важно создать условия для игрового </w:t>
      </w:r>
      <w:r w:rsidRPr="00223D86">
        <w:rPr>
          <w:rStyle w:val="a7"/>
          <w:rFonts w:eastAsiaTheme="majorEastAsia"/>
          <w:b/>
          <w:bCs/>
          <w:color w:val="AA67E9"/>
          <w:sz w:val="28"/>
          <w:szCs w:val="28"/>
        </w:rPr>
        <w:t>взаимодействия между несколькими детьми</w:t>
      </w:r>
      <w:r w:rsidRPr="00223D86">
        <w:rPr>
          <w:rStyle w:val="apple-converted-space"/>
          <w:color w:val="AA67E9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в семье, а также при необходимости — между детьми и взрослыми членами семьи, участвующими в сюжетно-ролевом общении на принципе равенства.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Какие игры могут возникать в процессе игрового взаимодействия с ребенком?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К ним относятся следующие игры: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• тихие, спокойные, организуемые ребенком с игрушками, куклами, в процессе рисования, лепки и т. п.;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• сюжетно-ролевые (по мотивам сказок или жизненных практик) по отработке норм общения;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• подвижные, шумные, шуточные;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• игры (упражнения), направленные на снятие мышечных напряжений.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Какую же позицию занимать родителям во время игровых занятий?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Секрет в том, что позиция должна гибко меняться в зависимости от игровой ситуации и задачи, которую взрослый выстраивает, учитывая настроение, желания и проблемы ребенка. Так, в педагогически направленной игре взрослый — организатор и арбитр, ведущий и интерпретатор игровых действий детей. В спонтанной (самостоятельной) игре детей взрослый - равноправный партнер по игре, подчиняющийся ее правилам, тем самым снимающий дистанцию между собой и ребенком, завоевывающий его доверие и раскрепощающий его.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Помимо этого в игре он - «идеальный» родитель, обеспечивающий ребенку полноценное переживание и часто так недостающее ему чувство родительского тепла. Но в любом игровом взаимодействии с ребенком взрослый может быть наблюдателем, исследователем, партнером, соучастником, организатором, комментатором.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А чтобы правильно выстроить свои отношения с ребенком во время игры, взрослому следует выполнять миссию человека, </w:t>
      </w:r>
      <w:r w:rsidRPr="00223D86">
        <w:rPr>
          <w:rStyle w:val="a6"/>
          <w:i/>
          <w:iCs/>
          <w:color w:val="503461"/>
          <w:sz w:val="28"/>
          <w:szCs w:val="28"/>
        </w:rPr>
        <w:t>п</w:t>
      </w:r>
      <w:r w:rsidRPr="00223D86">
        <w:rPr>
          <w:rStyle w:val="a6"/>
          <w:i/>
          <w:iCs/>
          <w:color w:val="AA67E9"/>
          <w:sz w:val="28"/>
          <w:szCs w:val="28"/>
        </w:rPr>
        <w:t>онимающего ценность игры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для полноценного развития детей. Как же строить свои отношения с играющими детьми?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proofErr w:type="gramStart"/>
      <w:r w:rsidRPr="00223D86">
        <w:rPr>
          <w:color w:val="503461"/>
          <w:sz w:val="28"/>
          <w:szCs w:val="28"/>
        </w:rPr>
        <w:t xml:space="preserve">На этот вопрос позволяет ответить многолетний исследовательский опыт специалистов, в области </w:t>
      </w:r>
      <w:proofErr w:type="spellStart"/>
      <w:r w:rsidRPr="00223D86">
        <w:rPr>
          <w:color w:val="503461"/>
          <w:sz w:val="28"/>
          <w:szCs w:val="28"/>
        </w:rPr>
        <w:t>игротерапии</w:t>
      </w:r>
      <w:proofErr w:type="spellEnd"/>
      <w:r w:rsidRPr="00223D86">
        <w:rPr>
          <w:color w:val="503461"/>
          <w:sz w:val="28"/>
          <w:szCs w:val="28"/>
        </w:rPr>
        <w:t xml:space="preserve">,  наиболее точно сформулированный А. </w:t>
      </w:r>
      <w:proofErr w:type="spellStart"/>
      <w:r w:rsidRPr="00223D86">
        <w:rPr>
          <w:color w:val="503461"/>
          <w:sz w:val="28"/>
          <w:szCs w:val="28"/>
        </w:rPr>
        <w:t>Экслайн</w:t>
      </w:r>
      <w:proofErr w:type="spellEnd"/>
      <w:r w:rsidRPr="00223D86">
        <w:rPr>
          <w:color w:val="503461"/>
          <w:sz w:val="28"/>
          <w:szCs w:val="28"/>
        </w:rPr>
        <w:t>: искренне интересоваться ребенком и строить с ним теплые, заботливые отношения; принимать таким, каков он есть; обеспечить чувство безопасности и дозволенности в отношениях так, чтобы «ребенок мог свободно выражать свое Я»; быть чувствительным к переживаниям ребенка, деликатно помогать ему приходить к самосознанию;</w:t>
      </w:r>
      <w:proofErr w:type="gramEnd"/>
      <w:r w:rsidRPr="00223D86">
        <w:rPr>
          <w:color w:val="503461"/>
          <w:sz w:val="28"/>
          <w:szCs w:val="28"/>
        </w:rPr>
        <w:t xml:space="preserve"> уважать способность ребенка решать личные проблемы и разрешать ему это делать; предоставлять ему возможность самостоятельно выбирать линию поведения и направленность игры; не подгонять игровой процесс; в игре устанавливать только те ограничения, которые помогут ребенку принять на себя ответственность в игровых отношениях.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Как родители могут сберечь игровое состояние детей?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Игровое состояние детей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 xml:space="preserve">— это гамма их переживаний в процессе игры, которые выплескиваются в различные игровые (и неигровые) действия, </w:t>
      </w:r>
      <w:r w:rsidRPr="00223D86">
        <w:rPr>
          <w:color w:val="503461"/>
          <w:sz w:val="28"/>
          <w:szCs w:val="28"/>
        </w:rPr>
        <w:lastRenderedPageBreak/>
        <w:t>поступки, решения. Важно уметь почувствовать это волшебное состояние души ребенка, постараться вникнуть в него, понять, чтобы не нарушить, а если взрослому повезет и его пригласят,- уметь путешествовать в этом мире вместе с ребенком, чтобы радоваться и огорчаться вместе с ним, а при необходимости помочь справиться с непомерными для малыша переживаниями.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Родителю следует усвоить, что игру </w:t>
      </w:r>
      <w:r w:rsidRPr="00223D86">
        <w:rPr>
          <w:rStyle w:val="a7"/>
          <w:rFonts w:eastAsiaTheme="majorEastAsia"/>
          <w:b/>
          <w:bCs/>
          <w:color w:val="503461"/>
          <w:sz w:val="28"/>
          <w:szCs w:val="28"/>
        </w:rPr>
        <w:t>нельзя прерывать окриком, приказом</w:t>
      </w:r>
      <w:r w:rsidRPr="00223D86">
        <w:rPr>
          <w:color w:val="503461"/>
          <w:sz w:val="28"/>
          <w:szCs w:val="28"/>
        </w:rPr>
        <w:t xml:space="preserve">; за 10-15 минут до окончания игры спокойно понаблюдать за играми детей, задать им уместный вопрос по сюжету и </w:t>
      </w:r>
      <w:proofErr w:type="gramStart"/>
      <w:r w:rsidRPr="00223D86">
        <w:rPr>
          <w:color w:val="503461"/>
          <w:sz w:val="28"/>
          <w:szCs w:val="28"/>
        </w:rPr>
        <w:t>лишь</w:t>
      </w:r>
      <w:proofErr w:type="gramEnd"/>
      <w:r w:rsidRPr="00223D86">
        <w:rPr>
          <w:color w:val="503461"/>
          <w:sz w:val="28"/>
          <w:szCs w:val="28"/>
        </w:rPr>
        <w:t xml:space="preserve"> потом напомнить, что чудесное время игры и сказки приближается к финалу, а за 2-3 минуты до конца можно еще раз заглянуть в комнату и деликатно, но твердо напомнить, сколько минут осталось для игры. Дети спокойно реагируют на деликатное и уважительное отношение к их деятельности и без капризов завершают игру. Если ребенок просит оставить созданный им игровой мир до следующего дня, следует пойти ему навстречу, пусть он задернет занавеску и завтра доиграет. Это сохранит его душевный лад и усилит доверие ребенка к родителю.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Немного о терапевтических возможностях игрушки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Обращаясь к игре как терапевтическому средству, родителю следует деликатно создавать игровые ситуации, в которых ребенок сможет раскрыть свою душу, выпустить из нее страхи, напряжение, агрессию, печали, тревоги, тоску, утрату и т. п.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Что следует знать родителю о терапевтической функции игрушки-подарка?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Опыт показывает, что дети в любом возрасте любят в качестве подарка получить игрушку от человека, который значим для него. Такой подарок становится для него своеобразным талисманом - символом тепла, понимания и нежности от тех, кто хочет быть с ним рядом.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 xml:space="preserve">Особенно дети дорожат какой-либо мягкой игрушкой, которая становится любимой и как </w:t>
      </w:r>
      <w:proofErr w:type="spellStart"/>
      <w:r w:rsidRPr="00223D86">
        <w:rPr>
          <w:color w:val="503461"/>
          <w:sz w:val="28"/>
          <w:szCs w:val="28"/>
        </w:rPr>
        <w:t>будто</w:t>
      </w:r>
      <w:r w:rsidRPr="00223D86">
        <w:rPr>
          <w:rStyle w:val="a6"/>
          <w:i/>
          <w:iCs/>
          <w:color w:val="AA67E9"/>
          <w:sz w:val="28"/>
          <w:szCs w:val="28"/>
        </w:rPr>
        <w:t>помогает</w:t>
      </w:r>
      <w:proofErr w:type="spellEnd"/>
      <w:r w:rsidRPr="00223D86">
        <w:rPr>
          <w:rStyle w:val="a6"/>
          <w:i/>
          <w:iCs/>
          <w:color w:val="AA67E9"/>
          <w:sz w:val="28"/>
          <w:szCs w:val="28"/>
        </w:rPr>
        <w:t xml:space="preserve"> каждому из них адаптироваться в непростых жизненных ситуациях.</w:t>
      </w:r>
      <w:r w:rsidRPr="00223D86">
        <w:rPr>
          <w:rStyle w:val="apple-converted-space"/>
          <w:b/>
          <w:bCs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В периоды грусти и одиночества, в моменты неуверенности в своих возможностях, а также при расставании такая игрушка становится маленьким, все понимающим другом, которого ребенок наделяет идеальными, с его точки зрения, качествами, доверяя ему свои чувства и мечты. Дети, пережившие стресс, нередко испытывают затруднения в процессе физического контакта, боятся его, а игрушка в этих случаях помогает преодолеть этот страх, ведь ее так приятно прижать к себе, поцеловать.</w:t>
      </w:r>
      <w:r w:rsidRPr="00223D86">
        <w:rPr>
          <w:color w:val="503461"/>
          <w:sz w:val="28"/>
          <w:szCs w:val="28"/>
        </w:rPr>
        <w:br/>
        <w:t>Родителю следует с пониманием отнестись к подобным отношениям ребенка к игрушке, поощрять их, выразить свое теплое отношение к его другу. Более того, именно через прикосновение взрослого к детской игрушке, включение в игровое общение с ребенком можно легко установить с ним контакт и взаимопонимание.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Взрослым важно знать о бесценной роли </w:t>
      </w:r>
      <w:r w:rsidRPr="00223D86">
        <w:rPr>
          <w:rStyle w:val="a6"/>
          <w:i/>
          <w:iCs/>
          <w:color w:val="AA67E9"/>
          <w:sz w:val="28"/>
          <w:szCs w:val="28"/>
        </w:rPr>
        <w:t>любимой мягкой игрушки</w:t>
      </w:r>
      <w:r w:rsidRPr="00223D86">
        <w:rPr>
          <w:color w:val="AA67E9"/>
          <w:sz w:val="28"/>
          <w:szCs w:val="28"/>
        </w:rPr>
        <w:t>,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 xml:space="preserve">с которой ребенок привык ложиться спать - она как бы замещает тело мамы. </w:t>
      </w:r>
      <w:r w:rsidRPr="00223D86">
        <w:rPr>
          <w:color w:val="503461"/>
          <w:sz w:val="28"/>
          <w:szCs w:val="28"/>
        </w:rPr>
        <w:lastRenderedPageBreak/>
        <w:t xml:space="preserve">Ребенок обнимает игрушку, шепчет ей на ухо самое заветное (такую возможность можно подсказать ребенку), затем спокойно засыпает. Не случайно детям </w:t>
      </w:r>
      <w:proofErr w:type="spellStart"/>
      <w:r w:rsidRPr="00223D86">
        <w:rPr>
          <w:color w:val="503461"/>
          <w:sz w:val="28"/>
          <w:szCs w:val="28"/>
        </w:rPr>
        <w:t>гиперактивным</w:t>
      </w:r>
      <w:proofErr w:type="spellEnd"/>
      <w:r w:rsidRPr="00223D86">
        <w:rPr>
          <w:color w:val="503461"/>
          <w:sz w:val="28"/>
          <w:szCs w:val="28"/>
        </w:rPr>
        <w:t xml:space="preserve">, невротичным, нередко страдающим </w:t>
      </w:r>
      <w:proofErr w:type="spellStart"/>
      <w:r w:rsidRPr="00223D86">
        <w:rPr>
          <w:color w:val="503461"/>
          <w:sz w:val="28"/>
          <w:szCs w:val="28"/>
        </w:rPr>
        <w:t>энурезом</w:t>
      </w:r>
      <w:proofErr w:type="spellEnd"/>
      <w:r w:rsidRPr="00223D86">
        <w:rPr>
          <w:color w:val="503461"/>
          <w:sz w:val="28"/>
          <w:szCs w:val="28"/>
        </w:rPr>
        <w:t>, рекомендуется общение с любимой игрушкой перед сном.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proofErr w:type="gramStart"/>
      <w:r w:rsidRPr="00223D86">
        <w:rPr>
          <w:color w:val="503461"/>
          <w:sz w:val="28"/>
          <w:szCs w:val="28"/>
        </w:rPr>
        <w:t>Если ребенок плохо спит, просыпается ночью, то психологи советуют попросить его сразу после просыпания вспомнить и пересказать все детали сна, затем придумать счастливый конец, учитывая следующие </w:t>
      </w:r>
      <w:r w:rsidRPr="00223D86">
        <w:rPr>
          <w:rStyle w:val="a7"/>
          <w:rFonts w:eastAsiaTheme="majorEastAsia"/>
          <w:b/>
          <w:bCs/>
          <w:color w:val="AA67E9"/>
          <w:sz w:val="28"/>
          <w:szCs w:val="28"/>
        </w:rPr>
        <w:t>правила</w:t>
      </w:r>
      <w:r w:rsidRPr="00223D86">
        <w:rPr>
          <w:color w:val="AA67E9"/>
          <w:sz w:val="28"/>
          <w:szCs w:val="28"/>
        </w:rPr>
        <w:t>:</w:t>
      </w:r>
      <w:r w:rsidRPr="00223D86">
        <w:rPr>
          <w:color w:val="503461"/>
          <w:sz w:val="28"/>
          <w:szCs w:val="28"/>
        </w:rPr>
        <w:br/>
        <w:t>а) игровая коррекция пугающего сна возможна утром, если ребенок помнит ночной сон, ночью же следует лишь обсудить с ним сон и придумать счастливый финал;</w:t>
      </w:r>
      <w:proofErr w:type="gramEnd"/>
      <w:r w:rsidRPr="00223D86">
        <w:rPr>
          <w:color w:val="503461"/>
          <w:sz w:val="28"/>
          <w:szCs w:val="28"/>
        </w:rPr>
        <w:br/>
        <w:t>б) в пересказе следует победить врага, т.е. придумать финал, в котором ребенок сильнее его, пошутить над ним и, желательно, придумать от него подарок как символ победы над ним; на практике это может быть любой предмет (или конфета), положенный под подушку ребенку, воспроизведенный днем в рисунке, слепленной фигурке, танце, песне.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Кроме того, при тревожных снах детей рекомендуется</w:t>
      </w:r>
      <w:r w:rsidRPr="00223D86">
        <w:rPr>
          <w:rStyle w:val="apple-converted-space"/>
          <w:color w:val="AA67E9"/>
          <w:sz w:val="28"/>
          <w:szCs w:val="28"/>
        </w:rPr>
        <w:t> </w:t>
      </w:r>
      <w:r w:rsidRPr="00223D86">
        <w:rPr>
          <w:rStyle w:val="a6"/>
          <w:i/>
          <w:iCs/>
          <w:color w:val="AA67E9"/>
          <w:sz w:val="28"/>
          <w:szCs w:val="28"/>
        </w:rPr>
        <w:t>программировать их сновидения через добрую короткую сказку перед сном</w:t>
      </w:r>
      <w:r w:rsidRPr="00223D86">
        <w:rPr>
          <w:color w:val="AA67E9"/>
          <w:sz w:val="28"/>
          <w:szCs w:val="28"/>
        </w:rPr>
        <w:t>,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обязательно досказывая ее до конца, иначе во сне ребенок будет «дорабатывать» ее сюжет согласно не ее логике, а степени его впечатлительности, невротизации и состоянию здоровья.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Психологи обращают внимание родителей на особую роль игры, игрушек в </w:t>
      </w:r>
      <w:r w:rsidRPr="00223D86">
        <w:rPr>
          <w:rStyle w:val="a6"/>
          <w:i/>
          <w:iCs/>
          <w:color w:val="AA67E9"/>
          <w:sz w:val="28"/>
          <w:szCs w:val="28"/>
        </w:rPr>
        <w:t xml:space="preserve">становлении </w:t>
      </w:r>
      <w:proofErr w:type="spellStart"/>
      <w:r w:rsidRPr="00223D86">
        <w:rPr>
          <w:rStyle w:val="a6"/>
          <w:i/>
          <w:iCs/>
          <w:color w:val="AA67E9"/>
          <w:sz w:val="28"/>
          <w:szCs w:val="28"/>
        </w:rPr>
        <w:t>полоролевой</w:t>
      </w:r>
      <w:proofErr w:type="spellEnd"/>
      <w:r w:rsidRPr="00223D86">
        <w:rPr>
          <w:rStyle w:val="a6"/>
          <w:i/>
          <w:iCs/>
          <w:color w:val="AA67E9"/>
          <w:sz w:val="28"/>
          <w:szCs w:val="28"/>
        </w:rPr>
        <w:t xml:space="preserve">  идентичности.</w:t>
      </w:r>
      <w:r w:rsidRPr="00223D86">
        <w:rPr>
          <w:rStyle w:val="apple-converted-space"/>
          <w:b/>
          <w:bCs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Вот почему следует поощрять игры мальчиков с военными игрушками, позволяющие усваивать зафиксированные в мифах, сказках образцы мужского поведения, благородство, смелость. Подобное отношения следует поощрять и к ролевым играм девочек в дочки-матери, врача, школу и др., где наряду с другими детьми (взрослыми) участвуют куклы, зверушки, наделенные человеческими качествами.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В нескольких словах напомним о роли игр с</w:t>
      </w:r>
      <w:r w:rsidRPr="00223D86">
        <w:rPr>
          <w:rStyle w:val="apple-converted-space"/>
          <w:color w:val="AA67E9"/>
          <w:sz w:val="28"/>
          <w:szCs w:val="28"/>
        </w:rPr>
        <w:t> </w:t>
      </w:r>
      <w:r w:rsidRPr="00223D86">
        <w:rPr>
          <w:rStyle w:val="a6"/>
          <w:i/>
          <w:iCs/>
          <w:color w:val="AA67E9"/>
          <w:sz w:val="28"/>
          <w:szCs w:val="28"/>
        </w:rPr>
        <w:t xml:space="preserve">куклой </w:t>
      </w:r>
      <w:proofErr w:type="spellStart"/>
      <w:r w:rsidRPr="00223D86">
        <w:rPr>
          <w:rStyle w:val="a6"/>
          <w:i/>
          <w:iCs/>
          <w:color w:val="AA67E9"/>
          <w:sz w:val="28"/>
          <w:szCs w:val="28"/>
        </w:rPr>
        <w:t>Барби</w:t>
      </w:r>
      <w:proofErr w:type="spellEnd"/>
      <w:r w:rsidRPr="00223D86">
        <w:rPr>
          <w:color w:val="AA67E9"/>
          <w:sz w:val="28"/>
          <w:szCs w:val="28"/>
        </w:rPr>
        <w:t>,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 xml:space="preserve">ставшей любимой у девочек (и мальчиков) 4-12 лет. Разделяя точку зрения психологов В. Лосевой и А. </w:t>
      </w:r>
      <w:proofErr w:type="spellStart"/>
      <w:r w:rsidRPr="00223D86">
        <w:rPr>
          <w:color w:val="503461"/>
          <w:sz w:val="28"/>
          <w:szCs w:val="28"/>
        </w:rPr>
        <w:t>Лунькова</w:t>
      </w:r>
      <w:proofErr w:type="spellEnd"/>
      <w:r w:rsidRPr="00223D86">
        <w:rPr>
          <w:color w:val="503461"/>
          <w:sz w:val="28"/>
          <w:szCs w:val="28"/>
        </w:rPr>
        <w:t xml:space="preserve">, подчеркнем, что </w:t>
      </w:r>
      <w:proofErr w:type="spellStart"/>
      <w:r w:rsidRPr="00223D86">
        <w:rPr>
          <w:color w:val="503461"/>
          <w:sz w:val="28"/>
          <w:szCs w:val="28"/>
        </w:rPr>
        <w:t>Барби</w:t>
      </w:r>
      <w:proofErr w:type="spellEnd"/>
      <w:r w:rsidRPr="00223D86">
        <w:rPr>
          <w:color w:val="503461"/>
          <w:sz w:val="28"/>
          <w:szCs w:val="28"/>
        </w:rPr>
        <w:t xml:space="preserve"> демонстрирует ребенку важную женскую роль «красавицы», и запрет на такую игру - запрет на детскую мечту о красоте и счастье. </w:t>
      </w:r>
      <w:proofErr w:type="spellStart"/>
      <w:r w:rsidRPr="00223D86">
        <w:rPr>
          <w:color w:val="503461"/>
          <w:sz w:val="28"/>
          <w:szCs w:val="28"/>
        </w:rPr>
        <w:t>Барби</w:t>
      </w:r>
      <w:proofErr w:type="spellEnd"/>
      <w:r w:rsidRPr="00223D86">
        <w:rPr>
          <w:color w:val="503461"/>
          <w:sz w:val="28"/>
          <w:szCs w:val="28"/>
        </w:rPr>
        <w:t xml:space="preserve"> - принцесса, и рядом появляется принц, достойный ее.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Это не просто дань моде и каприз, а игрушка, уже сегодня позволяющая девочке </w:t>
      </w:r>
      <w:r w:rsidRPr="00223D86">
        <w:rPr>
          <w:rStyle w:val="a6"/>
          <w:i/>
          <w:iCs/>
          <w:color w:val="AA67E9"/>
          <w:sz w:val="28"/>
          <w:szCs w:val="28"/>
        </w:rPr>
        <w:t>осуществлять свою мечту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 xml:space="preserve">стать не только матерью (что </w:t>
      </w:r>
      <w:proofErr w:type="spellStart"/>
      <w:proofErr w:type="gramStart"/>
      <w:r w:rsidRPr="00223D86">
        <w:rPr>
          <w:color w:val="503461"/>
          <w:sz w:val="28"/>
          <w:szCs w:val="28"/>
        </w:rPr>
        <w:t>проиг-рывается</w:t>
      </w:r>
      <w:proofErr w:type="spellEnd"/>
      <w:proofErr w:type="gramEnd"/>
      <w:r w:rsidRPr="00223D86">
        <w:rPr>
          <w:color w:val="503461"/>
          <w:sz w:val="28"/>
          <w:szCs w:val="28"/>
        </w:rPr>
        <w:t xml:space="preserve"> с «пупсиками», «голышами»), а еще и принцессой и встретить своего принца.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Что же касается ролевых игр, удовлетворяющих интерес к постижению смыслов взаимоотношения взрослых людей, то позиция взрослых по отношению к играющим в них детям должна быть однозначно </w:t>
      </w:r>
      <w:r w:rsidRPr="00223D86">
        <w:rPr>
          <w:rStyle w:val="a6"/>
          <w:i/>
          <w:iCs/>
          <w:color w:val="AA67E9"/>
          <w:sz w:val="28"/>
          <w:szCs w:val="28"/>
        </w:rPr>
        <w:t>положительной</w:t>
      </w:r>
      <w:r w:rsidRPr="00223D86">
        <w:rPr>
          <w:color w:val="AA67E9"/>
          <w:sz w:val="28"/>
          <w:szCs w:val="28"/>
        </w:rPr>
        <w:t>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 xml:space="preserve">Ведь в таких играх (дочки-матери, семья и т. п.) дети демонстрируют свои представления о многообразных моделях взаимоотношений с родителями, детьми, прародителями, другими семьями и людьми. Взрослый может </w:t>
      </w:r>
      <w:r w:rsidRPr="00223D86">
        <w:rPr>
          <w:color w:val="503461"/>
          <w:sz w:val="28"/>
          <w:szCs w:val="28"/>
        </w:rPr>
        <w:lastRenderedPageBreak/>
        <w:t>увидеть в таких играх опыт детей или желаемые ими формы общения в семье, включиться в совместную игровую деятельность, чтобы вовлечь детей в наиболее социально приемлемые, добрые, сердечные взаимоотношения и взаимопомощь. В игре подобное обучение человеческим отношениям наиболее продуктивно, ибо ребенок здесь сам органично и ненавязчиво может быть активным в построении связей с другими участниками при максимальном и свободном проявлении чувств.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Особенно актуально участие взрослого в играх с </w:t>
      </w:r>
      <w:r w:rsidRPr="00223D86">
        <w:rPr>
          <w:rStyle w:val="a6"/>
          <w:i/>
          <w:iCs/>
          <w:color w:val="AA67E9"/>
          <w:sz w:val="28"/>
          <w:szCs w:val="28"/>
        </w:rPr>
        <w:t>конфликтными ситуациями</w:t>
      </w:r>
      <w:r w:rsidRPr="00223D86">
        <w:rPr>
          <w:color w:val="AA67E9"/>
          <w:sz w:val="28"/>
          <w:szCs w:val="28"/>
        </w:rPr>
        <w:t>,</w:t>
      </w:r>
      <w:r w:rsidRPr="00223D86">
        <w:rPr>
          <w:rStyle w:val="apple-converted-space"/>
          <w:color w:val="AA67E9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t>которые чаще всего дети не могут решить самостоятельно, а стремятся использовать знакомые им агрессивные способы насилия по отношению к детям и взрослым, участвующим в игре, а также к игрушкам.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rStyle w:val="a6"/>
          <w:i/>
          <w:iCs/>
          <w:color w:val="AA67E9"/>
          <w:sz w:val="28"/>
          <w:szCs w:val="28"/>
        </w:rPr>
        <w:t>Как поступить родителю, если ребенок капризно прерывает игру?</w:t>
      </w:r>
      <w:r w:rsidRPr="00223D86">
        <w:rPr>
          <w:rStyle w:val="apple-converted-space"/>
          <w:color w:val="503461"/>
          <w:sz w:val="28"/>
          <w:szCs w:val="28"/>
        </w:rPr>
        <w:t> </w:t>
      </w:r>
      <w:r w:rsidRPr="00223D86">
        <w:rPr>
          <w:color w:val="503461"/>
          <w:sz w:val="28"/>
          <w:szCs w:val="28"/>
        </w:rPr>
        <w:br/>
        <w:t>Родитель должен быть готов к тому, что во время игры ребенок может неожиданно </w:t>
      </w:r>
      <w:proofErr w:type="spellStart"/>
      <w:r w:rsidRPr="00223D86">
        <w:rPr>
          <w:rStyle w:val="a6"/>
          <w:i/>
          <w:iCs/>
          <w:color w:val="AA67E9"/>
          <w:sz w:val="28"/>
          <w:szCs w:val="28"/>
        </w:rPr>
        <w:t>замкнуться</w:t>
      </w:r>
      <w:proofErr w:type="gramStart"/>
      <w:r w:rsidRPr="00223D86">
        <w:rPr>
          <w:color w:val="AA67E9"/>
          <w:sz w:val="28"/>
          <w:szCs w:val="28"/>
        </w:rPr>
        <w:t>,</w:t>
      </w:r>
      <w:r w:rsidRPr="00223D86">
        <w:rPr>
          <w:color w:val="503461"/>
          <w:sz w:val="28"/>
          <w:szCs w:val="28"/>
        </w:rPr>
        <w:t>з</w:t>
      </w:r>
      <w:proofErr w:type="gramEnd"/>
      <w:r w:rsidRPr="00223D86">
        <w:rPr>
          <w:color w:val="503461"/>
          <w:sz w:val="28"/>
          <w:szCs w:val="28"/>
        </w:rPr>
        <w:t>аплакать</w:t>
      </w:r>
      <w:proofErr w:type="spellEnd"/>
      <w:r w:rsidRPr="00223D86">
        <w:rPr>
          <w:color w:val="503461"/>
          <w:sz w:val="28"/>
          <w:szCs w:val="28"/>
        </w:rPr>
        <w:t xml:space="preserve"> или даже проявить агрессию (бросить игрушку на пол, замахнуться на партнера, укусить или ударить его, поцарапать, ущипнуть), наконец, сломать построенное и т. п.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>Все эти невротические реакции свидетельствуют о неблагополучном самочувствии ребенка, неудовлетворенности его своим положением в игровой или неигровой ситуации, желании продемонстрировать протест, изменить ее. Иногда это - показатель запредельных для него эмоциональных перегрузок вследствие оживления ранее травмировавшей его психической ситуации. Наконец, это может быть свидетельством отсутствия у ребенка положительного игрового опыта, простого неумения играть, непонимания игровых правил.</w:t>
      </w:r>
    </w:p>
    <w:p w:rsidR="00F82DD0" w:rsidRPr="00223D86" w:rsidRDefault="00F82DD0" w:rsidP="00F82DD0">
      <w:pPr>
        <w:pStyle w:val="a5"/>
        <w:shd w:val="clear" w:color="auto" w:fill="FFFFFF"/>
        <w:spacing w:before="0" w:beforeAutospacing="0" w:after="0" w:afterAutospacing="0"/>
        <w:jc w:val="both"/>
        <w:rPr>
          <w:color w:val="503461"/>
          <w:sz w:val="28"/>
          <w:szCs w:val="28"/>
        </w:rPr>
      </w:pPr>
      <w:r w:rsidRPr="00223D86">
        <w:rPr>
          <w:color w:val="503461"/>
          <w:sz w:val="28"/>
          <w:szCs w:val="28"/>
        </w:rPr>
        <w:t xml:space="preserve">В любом случае следует чутко отреагировать на переживания ребенка: не ругать и не одергивать его, а, исходя из ситуации и поступка ребенка, продемонстрировать ему, что вы заметили, что ему плохо, и готовы его поддержать. </w:t>
      </w:r>
      <w:proofErr w:type="gramStart"/>
      <w:r w:rsidRPr="00223D86">
        <w:rPr>
          <w:color w:val="503461"/>
          <w:sz w:val="28"/>
          <w:szCs w:val="28"/>
        </w:rPr>
        <w:t>При этом можно спокойно, участливо и решительно прикоснуться к нему и легко обнять; заглянуть в глаза, присев на уровень глаз ребенка и беря его за руки; можно его крепко обнять и вынести (вывести) из игрового пространства (при угрожающем агрессивном поведении); можно спокойно, но четко произнести имя ребенка и обнять за плечи;</w:t>
      </w:r>
      <w:proofErr w:type="gramEnd"/>
      <w:r w:rsidRPr="00223D86">
        <w:rPr>
          <w:color w:val="503461"/>
          <w:sz w:val="28"/>
          <w:szCs w:val="28"/>
        </w:rPr>
        <w:t xml:space="preserve"> спокойно сказать ему примерно такую фразу: «Я вижу, что ты расстроен (недоволен, сердит, опечален). И на это есть причина. Если ты хочешь, ты можешь рассказать, что тебя беспокоит. Мы можем помочь тебе»; можно обменяться игрушками, ролями, продолжая игру или, при необходимости, прервать ее.</w:t>
      </w:r>
    </w:p>
    <w:p w:rsidR="0089537E" w:rsidRDefault="0089537E"/>
    <w:sectPr w:rsidR="0089537E" w:rsidSect="0089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DD0"/>
    <w:rsid w:val="00845AB1"/>
    <w:rsid w:val="0089537E"/>
    <w:rsid w:val="00A91C8C"/>
    <w:rsid w:val="00E315FD"/>
    <w:rsid w:val="00F8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D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2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2DD0"/>
    <w:rPr>
      <w:b/>
      <w:bCs/>
    </w:rPr>
  </w:style>
  <w:style w:type="character" w:styleId="a7">
    <w:name w:val="Emphasis"/>
    <w:basedOn w:val="a0"/>
    <w:uiPriority w:val="20"/>
    <w:qFormat/>
    <w:rsid w:val="00F82DD0"/>
    <w:rPr>
      <w:i/>
      <w:iCs/>
    </w:rPr>
  </w:style>
  <w:style w:type="character" w:customStyle="1" w:styleId="apple-converted-space">
    <w:name w:val="apple-converted-space"/>
    <w:basedOn w:val="a0"/>
    <w:rsid w:val="00F82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1927</Words>
  <Characters>10989</Characters>
  <Application>Microsoft Office Word</Application>
  <DocSecurity>0</DocSecurity>
  <Lines>91</Lines>
  <Paragraphs>25</Paragraphs>
  <ScaleCrop>false</ScaleCrop>
  <Company>Microsoft</Company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2016-03-22T06:26:00Z</dcterms:created>
  <dcterms:modified xsi:type="dcterms:W3CDTF">2020-04-07T07:45:00Z</dcterms:modified>
</cp:coreProperties>
</file>