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C6329F" w:rsidRDefault="00C6329F" w:rsidP="00C6329F"/>
    <w:p w:rsidR="00C6329F" w:rsidRDefault="00C6329F" w:rsidP="00C6329F"/>
    <w:p w:rsidR="00C6329F" w:rsidRDefault="00C6329F" w:rsidP="00C6329F"/>
    <w:p w:rsidR="00C6329F" w:rsidRDefault="00C6329F" w:rsidP="00C6329F"/>
    <w:p w:rsidR="00C6329F" w:rsidRDefault="00C6329F" w:rsidP="00C6329F"/>
    <w:p w:rsidR="00C6329F" w:rsidRDefault="00B02B54" w:rsidP="00C6329F">
      <w:pPr>
        <w:jc w:val="center"/>
      </w:pPr>
      <w:r>
        <w:rPr>
          <w:b/>
          <w:noProof/>
          <w:sz w:val="36"/>
          <w:szCs w:val="28"/>
          <w:lang w:eastAsia="ru-RU"/>
        </w:rPr>
        <mc:AlternateContent>
          <mc:Choice Requires="wps">
            <w:drawing>
              <wp:inline distT="0" distB="0" distL="0" distR="0">
                <wp:extent cx="5623560" cy="521335"/>
                <wp:effectExtent l="9525" t="9525" r="38100" b="2857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23560" cy="521335"/>
                        </a:xfrm>
                        <a:prstGeom prst="rect">
                          <a:avLst/>
                        </a:prstGeom>
                      </wps:spPr>
                      <wps:txbx>
                        <w:txbxContent>
                          <w:p w:rsidR="00B02B54" w:rsidRDefault="00B02B54" w:rsidP="00B02B54">
                            <w:pPr>
                              <w:pStyle w:val="a6"/>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Консультация для родителей</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WordArt 1" o:spid="_x0000_s1026" type="#_x0000_t202" style="width:442.8pt;height:4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" filled="f" stroked="f">
                <o:lock v:ext="edit" shapetype="t"/>
                <v:textbox style="mso-fit-shape-to-text:t">
                  <w:txbxContent>
                    <w:p w:rsidR="00B02B54" w:rsidRDefault="00B02B54" w:rsidP="00B02B54">
                      <w:pPr>
                        <w:pStyle w:val="a6"/>
                        <w:spacing w:before="0" w:beforeAutospacing="0" w:after="0" w:afterAutospacing="0"/>
                        <w:jc w:val="center"/>
                      </w:pPr>
                      <w:r>
                        <w:rPr>
                          <w:shadow/>
                          <w:color w:val="FF0000"/>
                          <w:sz w:val="72"/>
                          <w:szCs w:val="72"/>
                          <w14:shadow w14:blurRad="0" w14:dist="45847" w14:dir="2021404" w14:sx="100000" w14:sy="100000" w14:kx="0" w14:ky="0" w14:algn="ctr">
                            <w14:srgbClr w14:val="B2B2B2">
                              <w14:alpha w14:val="20000"/>
                            </w14:srgbClr>
                          </w14:shadow>
                          <w14:textOutline w14:w="9525" w14:cap="flat" w14:cmpd="sng" w14:algn="ctr">
                            <w14:solidFill>
                              <w14:srgbClr w14:val="002060"/>
                            </w14:solidFill>
                            <w14:prstDash w14:val="solid"/>
                            <w14:round/>
                          </w14:textOutline>
                        </w:rPr>
                        <w:t>Консультация для родителей</w:t>
                      </w:r>
                    </w:p>
                  </w:txbxContent>
                </v:textbox>
                <w10:anchorlock/>
              </v:shape>
            </w:pict>
          </mc:Fallback>
        </mc:AlternateContent>
      </w:r>
    </w:p>
    <w:p w:rsidR="00C6329F" w:rsidRDefault="00C6329F" w:rsidP="00C6329F">
      <w:pPr>
        <w:jc w:val="center"/>
      </w:pPr>
    </w:p>
    <w:p w:rsidR="00C6329F" w:rsidRDefault="00C6329F" w:rsidP="00C6329F">
      <w:pPr>
        <w:jc w:val="center"/>
      </w:pPr>
    </w:p>
    <w:p w:rsidR="00C6329F" w:rsidRDefault="00B02B54" w:rsidP="00C6329F">
      <w:r>
        <w:rPr>
          <w:noProof/>
          <w:lang w:eastAsia="ru-RU"/>
        </w:rPr>
        <mc:AlternateContent>
          <mc:Choice Requires="wps">
            <w:drawing>
              <wp:inline distT="0" distB="0" distL="0" distR="0">
                <wp:extent cx="6684010" cy="1005840"/>
                <wp:effectExtent l="18415" t="0" r="41275" b="0"/>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84010" cy="1005840"/>
                        </a:xfrm>
                        <a:prstGeom prst="rect">
                          <a:avLst/>
                        </a:prstGeom>
                      </wps:spPr>
                      <wps:txbx>
                        <w:txbxContent>
                          <w:p w:rsidR="00B02B54" w:rsidRDefault="00B02B54" w:rsidP="00B02B54">
                            <w:pPr>
                              <w:pStyle w:val="a6"/>
                              <w:spacing w:before="0" w:beforeAutospacing="0" w:after="0" w:afterAutospacing="0"/>
                              <w:jc w:val="center"/>
                            </w:pPr>
                            <w:r>
                              <w:rPr>
                                <w:shadow/>
                                <w:color w:val="9999FF"/>
                                <w:sz w:val="72"/>
                                <w:szCs w:val="72"/>
                                <w14:shadow w14:blurRad="0" w14:dist="53848" w14:dir="2700000" w14:sx="100000" w14:sy="100000" w14:kx="0" w14:ky="0" w14:algn="ctr">
                                  <w14:srgbClr w14:val="C0C0C0">
                                    <w14:alpha w14:val="20000"/>
                                  </w14:srgbClr>
                                </w14:shadow>
                                <w14:textOutline w14:w="9525" w14:cap="flat" w14:cmpd="sng" w14:algn="ctr">
                                  <w14:solidFill>
                                    <w14:srgbClr w14:val="002060"/>
                                  </w14:solidFill>
                                  <w14:prstDash w14:val="solid"/>
                                  <w14:round/>
                                </w14:textOutline>
                                <w14:textFill>
                                  <w14:gradFill>
                                    <w14:gsLst>
                                      <w14:gs w14:pos="0">
                                        <w14:srgbClr w14:val="9999FF"/>
                                      </w14:gs>
                                      <w14:gs w14:pos="100000">
                                        <w14:srgbClr w14:val="009999"/>
                                      </w14:gs>
                                    </w14:gsLst>
                                    <w14:lin w14:ang="5400000" w14:scaled="1"/>
                                  </w14:gradFill>
                                </w14:textFill>
                              </w:rPr>
                              <w:t>«Как научить ребенка говорить»</w:t>
                            </w:r>
                          </w:p>
                        </w:txbxContent>
                      </wps:txbx>
                      <wps:bodyPr wrap="square" numCol="1" fromWordArt="1">
                        <a:prstTxWarp prst="textWave1">
                          <a:avLst>
                            <a:gd name="adj1" fmla="val 13005"/>
                            <a:gd name="adj2" fmla="val 0"/>
                          </a:avLst>
                        </a:prstTxWarp>
                        <a:spAutoFit/>
                      </wps:bodyPr>
                    </wps:wsp>
                  </a:graphicData>
                </a:graphic>
              </wp:inline>
            </w:drawing>
          </mc:Choice>
          <mc:Fallback xmlns:w16se="http://schemas.microsoft.com/office/word/2015/wordml/symex" xmlns:w15="http://schemas.microsoft.com/office/word/2012/wordml" xmlns:cx="http://schemas.microsoft.com/office/drawing/2014/chartex">
            <w:pict>
              <v:shape id="WordArt 2" o:spid="_x0000_s1027" type="#_x0000_t202" style="width:526.3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" filled="f" stroked="f">
                <o:lock v:ext="edit" shapetype="t"/>
                <v:textbox style="mso-fit-shape-to-text:t">
                  <w:txbxContent>
                    <w:p w:rsidR="00B02B54" w:rsidRDefault="00B02B54" w:rsidP="00B02B54">
                      <w:pPr>
                        <w:pStyle w:val="a6"/>
                        <w:spacing w:before="0" w:beforeAutospacing="0" w:after="0" w:afterAutospacing="0"/>
                        <w:jc w:val="center"/>
                      </w:pPr>
                      <w:r>
                        <w:rPr>
                          <w:shadow/>
                          <w:color w:val="9999FF"/>
                          <w:sz w:val="72"/>
                          <w:szCs w:val="72"/>
                          <w14:shadow w14:blurRad="0" w14:dist="53848" w14:dir="2700000" w14:sx="100000" w14:sy="100000" w14:kx="0" w14:ky="0" w14:algn="ctr">
                            <w14:srgbClr w14:val="C0C0C0">
                              <w14:alpha w14:val="20000"/>
                            </w14:srgbClr>
                          </w14:shadow>
                          <w14:textOutline w14:w="9525" w14:cap="flat" w14:cmpd="sng" w14:algn="ctr">
                            <w14:solidFill>
                              <w14:srgbClr w14:val="002060"/>
                            </w14:solidFill>
                            <w14:prstDash w14:val="solid"/>
                            <w14:round/>
                          </w14:textOutline>
                          <w14:textFill>
                            <w14:gradFill>
                              <w14:gsLst>
                                <w14:gs w14:pos="0">
                                  <w14:srgbClr w14:val="9999FF"/>
                                </w14:gs>
                                <w14:gs w14:pos="100000">
                                  <w14:srgbClr w14:val="009999"/>
                                </w14:gs>
                              </w14:gsLst>
                              <w14:lin w14:ang="5400000" w14:scaled="1"/>
                            </w14:gradFill>
                          </w14:textFill>
                        </w:rPr>
                        <w:t>«Как научить ребенка говорить»</w:t>
                      </w:r>
                    </w:p>
                  </w:txbxContent>
                </v:textbox>
                <w10:anchorlock/>
              </v:shape>
            </w:pict>
          </mc:Fallback>
        </mc:AlternateContent>
      </w:r>
    </w:p>
    <w:p w:rsidR="00C6329F" w:rsidRDefault="00C6329F" w:rsidP="00C6329F">
      <w:pPr>
        <w:jc w:val="center"/>
      </w:pPr>
      <w:r>
        <w:rPr>
          <w:noProof/>
          <w:lang w:eastAsia="ru-RU"/>
        </w:rPr>
        <w:drawing>
          <wp:inline distT="0" distB="0" distL="0" distR="0">
            <wp:extent cx="4953000" cy="5055241"/>
            <wp:effectExtent l="0" t="0" r="0" b="0"/>
            <wp:docPr id="1" name="Рисунок 0" descr="53a18143f3b99b31f477844ec69541c3_7199846b66dd4191a.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a18143f3b99b31f477844ec69541c3_7199846b66dd4191a.jpg.png"/>
                    <pic:cNvPicPr/>
                  </pic:nvPicPr>
                  <pic:blipFill>
                    <a:blip r:embed="rId6"/>
                    <a:stretch>
                      <a:fillRect/>
                    </a:stretch>
                  </pic:blipFill>
                  <pic:spPr>
                    <a:xfrm>
                      <a:off x="0" y="0"/>
                      <a:ext cx="4957433" cy="5059766"/>
                    </a:xfrm>
                    <a:prstGeom prst="rect">
                      <a:avLst/>
                    </a:prstGeom>
                  </pic:spPr>
                </pic:pic>
              </a:graphicData>
            </a:graphic>
          </wp:inline>
        </w:drawing>
      </w:r>
    </w:p>
    <w:p w:rsidR="00C6329F" w:rsidRDefault="00C6329F" w:rsidP="00C6329F"/>
    <w:p w:rsidR="00C6329F" w:rsidRPr="00707F25" w:rsidRDefault="00097557" w:rsidP="00097557">
      <w:pPr>
        <w:rPr>
          <w:rFonts w:ascii="Times New Roman" w:hAnsi="Times New Roman" w:cs="Times New Roman"/>
        </w:rPr>
      </w:pPr>
      <w:r>
        <w:t xml:space="preserve">                                                                                                               </w:t>
      </w:r>
      <w:r w:rsidR="00297265">
        <w:t xml:space="preserve">                              </w:t>
      </w:r>
      <w:bookmarkStart w:id="0" w:name="_GoBack"/>
      <w:bookmarkEnd w:id="0"/>
    </w:p>
    <w:p w:rsidR="00C6329F" w:rsidRDefault="00C6329F" w:rsidP="00C6329F"/>
    <w:p w:rsidR="00F20231" w:rsidRPr="00F20231" w:rsidRDefault="00F20231" w:rsidP="00F202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0231">
        <w:rPr>
          <w:rFonts w:ascii="Times New Roman" w:hAnsi="Times New Roman" w:cs="Times New Roman"/>
          <w:sz w:val="28"/>
          <w:szCs w:val="28"/>
        </w:rPr>
        <w:t>Первые слова малыша вдохновят большинство родителей. Ничего удивительного — ребенок начинает использовать речь, чтобы взаимодействовать с окружающей средой.</w:t>
      </w:r>
      <w:r>
        <w:rPr>
          <w:rFonts w:ascii="Times New Roman" w:hAnsi="Times New Roman" w:cs="Times New Roman"/>
          <w:sz w:val="28"/>
          <w:szCs w:val="28"/>
        </w:rPr>
        <w:t xml:space="preserve"> </w:t>
      </w:r>
      <w:r w:rsidRPr="00F20231">
        <w:rPr>
          <w:rFonts w:ascii="Times New Roman" w:hAnsi="Times New Roman" w:cs="Times New Roman"/>
          <w:sz w:val="28"/>
          <w:szCs w:val="28"/>
        </w:rPr>
        <w:t>Когда ребенок начнёт говорить, и как он заговорит, зависит от поддержки со стороны взрослых. Правильной речи нужно учиться, как и многим другим навыкам в детском возрасте.</w:t>
      </w:r>
      <w:r>
        <w:rPr>
          <w:rFonts w:ascii="Times New Roman" w:hAnsi="Times New Roman" w:cs="Times New Roman"/>
          <w:sz w:val="28"/>
          <w:szCs w:val="28"/>
        </w:rPr>
        <w:t xml:space="preserve"> </w:t>
      </w:r>
      <w:r w:rsidRPr="00F20231">
        <w:rPr>
          <w:rFonts w:ascii="Times New Roman" w:hAnsi="Times New Roman" w:cs="Times New Roman"/>
          <w:sz w:val="28"/>
          <w:szCs w:val="28"/>
        </w:rPr>
        <w:t>Вы, конечно, знаете, что любому человеку легко учиться приятным, забавным вещам, вызывающим только положительные эмоции. Значит, прежде всего, дадим себе установку на позитив во всём, что касается развития речи.</w:t>
      </w:r>
    </w:p>
    <w:p w:rsidR="00F20231" w:rsidRDefault="00F20231" w:rsidP="00F20231">
      <w:pPr>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color w:val="FF0000"/>
          <w:sz w:val="28"/>
          <w:szCs w:val="28"/>
        </w:rPr>
      </w:pPr>
      <w:r w:rsidRPr="00F20231">
        <w:rPr>
          <w:rFonts w:ascii="Times New Roman" w:hAnsi="Times New Roman" w:cs="Times New Roman"/>
          <w:color w:val="FF0000"/>
          <w:sz w:val="28"/>
          <w:szCs w:val="28"/>
        </w:rPr>
        <w:t>Вот 10 советов, которые помогут Вашему малышу быстрее начать говорить:</w:t>
      </w:r>
    </w:p>
    <w:p w:rsidR="00F20231" w:rsidRPr="00F20231" w:rsidRDefault="00F20231" w:rsidP="00F20231">
      <w:pPr>
        <w:jc w:val="both"/>
        <w:rPr>
          <w:rFonts w:ascii="Times New Roman" w:hAnsi="Times New Roman" w:cs="Times New Roman"/>
          <w:color w:val="FF0000"/>
          <w:sz w:val="28"/>
          <w:szCs w:val="28"/>
        </w:rPr>
      </w:pPr>
      <w:r w:rsidRPr="00F20231">
        <w:rPr>
          <w:rFonts w:ascii="Times New Roman" w:hAnsi="Times New Roman" w:cs="Times New Roman"/>
          <w:color w:val="FF0000"/>
          <w:sz w:val="28"/>
          <w:szCs w:val="28"/>
        </w:rPr>
        <w:t xml:space="preserve"> </w:t>
      </w: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1</w:t>
      </w:r>
      <w:r w:rsidRPr="00F20231">
        <w:rPr>
          <w:rFonts w:ascii="Times New Roman" w:hAnsi="Times New Roman" w:cs="Times New Roman"/>
          <w:sz w:val="28"/>
          <w:szCs w:val="28"/>
        </w:rPr>
        <w:t xml:space="preserve">. </w:t>
      </w:r>
      <w:r w:rsidRPr="00F20231">
        <w:rPr>
          <w:rFonts w:ascii="Times New Roman" w:hAnsi="Times New Roman" w:cs="Times New Roman"/>
          <w:color w:val="0070C0"/>
          <w:sz w:val="28"/>
          <w:szCs w:val="28"/>
        </w:rPr>
        <w:t>Поощряйте его всегда смотреть на Вас, когда Вы говорите!</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2. Используйте короткие слова, простые и понятные!</w:t>
      </w:r>
    </w:p>
    <w:p w:rsidR="00F20231" w:rsidRPr="00F20231" w:rsidRDefault="00F20231" w:rsidP="00F20231">
      <w:pPr>
        <w:spacing w:after="0"/>
        <w:jc w:val="both"/>
        <w:rPr>
          <w:rFonts w:ascii="Times New Roman" w:hAnsi="Times New Roman" w:cs="Times New Roman"/>
          <w:sz w:val="28"/>
          <w:szCs w:val="28"/>
        </w:rPr>
      </w:pPr>
      <w:r w:rsidRPr="00F20231">
        <w:rPr>
          <w:rFonts w:ascii="Times New Roman" w:hAnsi="Times New Roman" w:cs="Times New Roman"/>
          <w:sz w:val="28"/>
          <w:szCs w:val="28"/>
        </w:rPr>
        <w:t>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F20231">
        <w:rPr>
          <w:rFonts w:ascii="Times New Roman" w:hAnsi="Times New Roman" w:cs="Times New Roman"/>
          <w:sz w:val="28"/>
          <w:szCs w:val="28"/>
        </w:rPr>
        <w:t>сюсюкания</w:t>
      </w:r>
      <w:proofErr w:type="spellEnd"/>
      <w:r w:rsidRPr="00F20231">
        <w:rPr>
          <w:rFonts w:ascii="Times New Roman" w:hAnsi="Times New Roman" w:cs="Times New Roman"/>
          <w:sz w:val="28"/>
          <w:szCs w:val="28"/>
        </w:rPr>
        <w:t>»). Например, давайте малышу простые указания и задавайте простые вопросы, такие как «возьми мишку», «принеси куклу», «где кубик?»</w:t>
      </w:r>
    </w:p>
    <w:p w:rsidR="00F20231" w:rsidRPr="00F20231" w:rsidRDefault="00F20231" w:rsidP="00F20231">
      <w:pPr>
        <w:spacing w:after="0" w:line="360" w:lineRule="auto"/>
        <w:jc w:val="both"/>
        <w:rPr>
          <w:rFonts w:ascii="Times New Roman" w:hAnsi="Times New Roman" w:cs="Times New Roman"/>
          <w:sz w:val="28"/>
          <w:szCs w:val="28"/>
        </w:rPr>
      </w:pPr>
      <w:r w:rsidRPr="00F20231">
        <w:rPr>
          <w:rFonts w:ascii="Times New Roman" w:hAnsi="Times New Roman" w:cs="Times New Roman"/>
          <w:sz w:val="28"/>
          <w:szCs w:val="28"/>
        </w:rPr>
        <w:t>Чем проще будут Ваши слова и фразы, тем быстрее ребёнок начнёт подражать Вам!</w:t>
      </w:r>
    </w:p>
    <w:p w:rsidR="00F20231" w:rsidRPr="00F20231" w:rsidRDefault="00F20231" w:rsidP="00F20231">
      <w:pPr>
        <w:spacing w:after="0" w:line="360" w:lineRule="auto"/>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3. Не говорите слишком быстро!</w:t>
      </w:r>
    </w:p>
    <w:p w:rsidR="00F20231" w:rsidRDefault="00F20231" w:rsidP="00F20231">
      <w:pPr>
        <w:spacing w:after="0"/>
        <w:jc w:val="both"/>
        <w:rPr>
          <w:rFonts w:ascii="Times New Roman" w:hAnsi="Times New Roman" w:cs="Times New Roman"/>
          <w:sz w:val="28"/>
          <w:szCs w:val="28"/>
        </w:rPr>
      </w:pPr>
      <w:r w:rsidRPr="00F20231">
        <w:rPr>
          <w:rFonts w:ascii="Times New Roman" w:hAnsi="Times New Roman" w:cs="Times New Roman"/>
          <w:sz w:val="28"/>
          <w:szCs w:val="28"/>
        </w:rPr>
        <w:t>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F20231" w:rsidRDefault="00F20231" w:rsidP="00F20231">
      <w:pPr>
        <w:spacing w:after="0"/>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color w:val="0070C0"/>
          <w:sz w:val="28"/>
          <w:szCs w:val="28"/>
        </w:rPr>
        <w:t>4. Проговаривайте вслух всё, что Вы делаете!</w:t>
      </w:r>
    </w:p>
    <w:p w:rsid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«Сейчас мы наденем ботинки, куртку, шапку и пойдём гулять». «Я достану тарелку, ложку, и мы будем есть суп».</w:t>
      </w:r>
      <w:r>
        <w:rPr>
          <w:rFonts w:ascii="Times New Roman" w:hAnsi="Times New Roman" w:cs="Times New Roman"/>
          <w:sz w:val="28"/>
          <w:szCs w:val="28"/>
        </w:rPr>
        <w:t xml:space="preserve"> </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 xml:space="preserve"> </w:t>
      </w:r>
    </w:p>
    <w:p w:rsidR="00F20231" w:rsidRDefault="00F20231" w:rsidP="00F20231">
      <w:pPr>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lastRenderedPageBreak/>
        <w:t>5. Читайте ребёнку книги!</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F20231" w:rsidRPr="00F20231" w:rsidRDefault="00F20231" w:rsidP="00F20231">
      <w:pPr>
        <w:jc w:val="both"/>
        <w:rPr>
          <w:rFonts w:ascii="Times New Roman" w:hAnsi="Times New Roman" w:cs="Times New Roman"/>
          <w:color w:val="0070C0"/>
          <w:sz w:val="28"/>
          <w:szCs w:val="28"/>
        </w:rPr>
      </w:pPr>
      <w:r w:rsidRPr="00F20231">
        <w:rPr>
          <w:rFonts w:ascii="Times New Roman" w:hAnsi="Times New Roman" w:cs="Times New Roman"/>
          <w:color w:val="0070C0"/>
          <w:sz w:val="28"/>
          <w:szCs w:val="28"/>
        </w:rPr>
        <w:t>6. Ограничивайте просмотр телевизора!</w:t>
      </w:r>
    </w:p>
    <w:p w:rsidR="00B02B54"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Замените телевизор разговорами, интересными играми и компанией других детей.</w:t>
      </w:r>
    </w:p>
    <w:p w:rsid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Именно это будет стимулировать речь Вашего малыша.</w:t>
      </w:r>
    </w:p>
    <w:p w:rsidR="00B02B54" w:rsidRPr="00F20231" w:rsidRDefault="00B02B54" w:rsidP="00B02B54">
      <w:pPr>
        <w:spacing w:after="0"/>
        <w:jc w:val="both"/>
        <w:rPr>
          <w:rFonts w:ascii="Times New Roman" w:hAnsi="Times New Roman" w:cs="Times New Roman"/>
          <w:sz w:val="28"/>
          <w:szCs w:val="28"/>
        </w:rPr>
      </w:pPr>
    </w:p>
    <w:p w:rsidR="00F20231" w:rsidRPr="00B02B54" w:rsidRDefault="00F20231" w:rsidP="00F20231">
      <w:pPr>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7. Почаще включайте музыку и песенки для малышей!</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 xml:space="preserve">Чередуйте медленные и быстрые мелодии. Особенно подходят те, которые можно сочетать с движением. Так тренируется </w:t>
      </w:r>
      <w:proofErr w:type="spellStart"/>
      <w:r w:rsidRPr="00F20231">
        <w:rPr>
          <w:rFonts w:ascii="Times New Roman" w:hAnsi="Times New Roman" w:cs="Times New Roman"/>
          <w:sz w:val="28"/>
          <w:szCs w:val="28"/>
        </w:rPr>
        <w:t>слухо</w:t>
      </w:r>
      <w:proofErr w:type="spellEnd"/>
      <w:r w:rsidRPr="00F20231">
        <w:rPr>
          <w:rFonts w:ascii="Times New Roman" w:hAnsi="Times New Roman" w:cs="Times New Roman"/>
          <w:sz w:val="28"/>
          <w:szCs w:val="28"/>
        </w:rPr>
        <w:t>-моторная координация.</w:t>
      </w:r>
    </w:p>
    <w:p w:rsidR="00F20231" w:rsidRPr="00F20231" w:rsidRDefault="00F20231" w:rsidP="00B02B54">
      <w:pPr>
        <w:spacing w:after="0" w:line="360" w:lineRule="auto"/>
        <w:jc w:val="both"/>
        <w:rPr>
          <w:rFonts w:ascii="Times New Roman" w:hAnsi="Times New Roman" w:cs="Times New Roman"/>
          <w:sz w:val="28"/>
          <w:szCs w:val="28"/>
        </w:rPr>
      </w:pPr>
      <w:r w:rsidRPr="00F20231">
        <w:rPr>
          <w:rFonts w:ascii="Times New Roman" w:hAnsi="Times New Roman" w:cs="Times New Roman"/>
          <w:sz w:val="28"/>
          <w:szCs w:val="28"/>
        </w:rPr>
        <w:t>Кроме того, пойте сами, чтобы малыш следил за Вашими губами и мог повторять за Вами слова.</w:t>
      </w:r>
    </w:p>
    <w:p w:rsidR="00F20231" w:rsidRPr="00B02B54" w:rsidRDefault="00F20231" w:rsidP="00B02B54">
      <w:pPr>
        <w:spacing w:line="360" w:lineRule="auto"/>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 xml:space="preserve"> 8. Поощряйте двигательную активность ребёнка!</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Замечено, что многие дети с недостатками речевого развития очень неуклюжи.</w:t>
      </w:r>
    </w:p>
    <w:p w:rsidR="00F20231" w:rsidRPr="00F20231" w:rsidRDefault="00F20231" w:rsidP="00B02B54">
      <w:pPr>
        <w:spacing w:after="0" w:line="360" w:lineRule="auto"/>
        <w:jc w:val="both"/>
        <w:rPr>
          <w:rFonts w:ascii="Times New Roman" w:hAnsi="Times New Roman" w:cs="Times New Roman"/>
          <w:sz w:val="28"/>
          <w:szCs w:val="28"/>
        </w:rPr>
      </w:pPr>
      <w:r w:rsidRPr="00F20231">
        <w:rPr>
          <w:rFonts w:ascii="Times New Roman" w:hAnsi="Times New Roman" w:cs="Times New Roman"/>
          <w:sz w:val="28"/>
          <w:szCs w:val="28"/>
        </w:rPr>
        <w:t>Чтобы быстрее развить речь малыша, больше гуляйте, но не возите его в коляске, а ходите, бегайте с ним, лазайте по лесенкам, играйте в мяч и т. п.</w:t>
      </w:r>
    </w:p>
    <w:p w:rsidR="00F20231" w:rsidRPr="00B02B54" w:rsidRDefault="00F20231" w:rsidP="00B02B54">
      <w:pPr>
        <w:spacing w:line="360" w:lineRule="auto"/>
        <w:jc w:val="both"/>
        <w:rPr>
          <w:rFonts w:ascii="Times New Roman" w:hAnsi="Times New Roman" w:cs="Times New Roman"/>
          <w:color w:val="0070C0"/>
          <w:sz w:val="28"/>
          <w:szCs w:val="28"/>
        </w:rPr>
      </w:pPr>
      <w:r w:rsidRPr="00F20231">
        <w:rPr>
          <w:rFonts w:ascii="Times New Roman" w:hAnsi="Times New Roman" w:cs="Times New Roman"/>
          <w:sz w:val="28"/>
          <w:szCs w:val="28"/>
        </w:rPr>
        <w:t xml:space="preserve"> </w:t>
      </w:r>
      <w:r w:rsidRPr="00B02B54">
        <w:rPr>
          <w:rFonts w:ascii="Times New Roman" w:hAnsi="Times New Roman" w:cs="Times New Roman"/>
          <w:color w:val="0070C0"/>
          <w:sz w:val="28"/>
          <w:szCs w:val="28"/>
        </w:rPr>
        <w:t>9. Развивайте мелкую моторику!</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 xml:space="preserve">О взаимосвязи речи и движений руки </w:t>
      </w:r>
      <w:r w:rsidR="00B02B54" w:rsidRPr="00F20231">
        <w:rPr>
          <w:rFonts w:ascii="Times New Roman" w:hAnsi="Times New Roman" w:cs="Times New Roman"/>
          <w:sz w:val="28"/>
          <w:szCs w:val="28"/>
        </w:rPr>
        <w:t>знает, пожалуй</w:t>
      </w:r>
      <w:r w:rsidRPr="00F20231">
        <w:rPr>
          <w:rFonts w:ascii="Times New Roman" w:hAnsi="Times New Roman" w:cs="Times New Roman"/>
          <w:sz w:val="28"/>
          <w:szCs w:val="28"/>
        </w:rPr>
        <w:t>, каждая мама. Так что давайте вашему ребенку краски, пластилин, нанизывайте крупные бусины, пуговицы и покупайте игры, которые требует определенной ловкости пальцев (например, «шнуровки»). Особенно полезна пальчиковая гимнастика!</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 xml:space="preserve"> </w:t>
      </w:r>
    </w:p>
    <w:p w:rsidR="00B02B54" w:rsidRDefault="00B02B54" w:rsidP="00F20231">
      <w:pPr>
        <w:jc w:val="both"/>
        <w:rPr>
          <w:rFonts w:ascii="Times New Roman" w:hAnsi="Times New Roman" w:cs="Times New Roman"/>
          <w:sz w:val="28"/>
          <w:szCs w:val="28"/>
        </w:rPr>
      </w:pPr>
    </w:p>
    <w:p w:rsidR="00097557" w:rsidRDefault="00097557" w:rsidP="00F20231">
      <w:pPr>
        <w:jc w:val="both"/>
        <w:rPr>
          <w:rFonts w:ascii="Times New Roman" w:hAnsi="Times New Roman" w:cs="Times New Roman"/>
          <w:sz w:val="28"/>
          <w:szCs w:val="28"/>
        </w:rPr>
      </w:pPr>
    </w:p>
    <w:p w:rsidR="00F20231" w:rsidRPr="00B02B54" w:rsidRDefault="00F20231" w:rsidP="00F20231">
      <w:pPr>
        <w:jc w:val="both"/>
        <w:rPr>
          <w:rFonts w:ascii="Times New Roman" w:hAnsi="Times New Roman" w:cs="Times New Roman"/>
          <w:color w:val="0070C0"/>
          <w:sz w:val="28"/>
          <w:szCs w:val="28"/>
        </w:rPr>
      </w:pPr>
      <w:r w:rsidRPr="00B02B54">
        <w:rPr>
          <w:rFonts w:ascii="Times New Roman" w:hAnsi="Times New Roman" w:cs="Times New Roman"/>
          <w:color w:val="0070C0"/>
          <w:sz w:val="28"/>
          <w:szCs w:val="28"/>
        </w:rPr>
        <w:t>10. Исключите любые чрезмерные требования!</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Разве это не должно быть очевидным?</w:t>
      </w:r>
    </w:p>
    <w:p w:rsidR="00F20231" w:rsidRPr="00F20231" w:rsidRDefault="00F20231" w:rsidP="00B02B54">
      <w:pPr>
        <w:spacing w:after="0"/>
        <w:jc w:val="both"/>
        <w:rPr>
          <w:rFonts w:ascii="Times New Roman" w:hAnsi="Times New Roman" w:cs="Times New Roman"/>
          <w:sz w:val="28"/>
          <w:szCs w:val="28"/>
        </w:rPr>
      </w:pPr>
      <w:r w:rsidRPr="00F20231">
        <w:rPr>
          <w:rFonts w:ascii="Times New Roman" w:hAnsi="Times New Roman" w:cs="Times New Roman"/>
          <w:sz w:val="28"/>
          <w:szCs w:val="28"/>
        </w:rPr>
        <w:t>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w:t>
      </w: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Будьте сами собой, а не лихорадочно нетерпеливыми в отношениях с Вашим ребенком. Оставайтесь спокойными и уравновешенными.</w:t>
      </w:r>
    </w:p>
    <w:p w:rsidR="00F20231" w:rsidRPr="00B02B54" w:rsidRDefault="00F20231" w:rsidP="00F20231">
      <w:pPr>
        <w:jc w:val="both"/>
        <w:rPr>
          <w:rFonts w:ascii="Times New Roman" w:hAnsi="Times New Roman" w:cs="Times New Roman"/>
          <w:b/>
          <w:sz w:val="28"/>
          <w:szCs w:val="28"/>
        </w:rPr>
      </w:pPr>
      <w:r w:rsidRPr="00B02B54">
        <w:rPr>
          <w:rFonts w:ascii="Times New Roman" w:hAnsi="Times New Roman" w:cs="Times New Roman"/>
          <w:b/>
          <w:sz w:val="28"/>
          <w:szCs w:val="28"/>
        </w:rPr>
        <w:t>Следуйте этим 10 советам, почаще обнимайте и целуйте ребёнка, и Ваш малыш обязательно хорошо заговорит!</w:t>
      </w:r>
    </w:p>
    <w:p w:rsidR="00B02B54" w:rsidRPr="00B02B54" w:rsidRDefault="00B02B54" w:rsidP="00B02B54">
      <w:pPr>
        <w:jc w:val="center"/>
        <w:rPr>
          <w:rFonts w:ascii="Times New Roman" w:hAnsi="Times New Roman" w:cs="Times New Roman"/>
          <w:b/>
          <w:color w:val="C00000"/>
          <w:sz w:val="28"/>
          <w:szCs w:val="28"/>
        </w:rPr>
      </w:pPr>
      <w:r w:rsidRPr="00B02B54">
        <w:rPr>
          <w:rFonts w:ascii="Times New Roman" w:hAnsi="Times New Roman" w:cs="Times New Roman"/>
          <w:b/>
          <w:color w:val="C00000"/>
          <w:sz w:val="28"/>
          <w:szCs w:val="28"/>
        </w:rPr>
        <w:t>Терпения вам и успехов!</w:t>
      </w:r>
    </w:p>
    <w:p w:rsidR="00F20231" w:rsidRPr="00F20231" w:rsidRDefault="00F20231" w:rsidP="00F20231">
      <w:pPr>
        <w:jc w:val="both"/>
        <w:rPr>
          <w:rFonts w:ascii="Times New Roman" w:hAnsi="Times New Roman" w:cs="Times New Roman"/>
          <w:sz w:val="28"/>
          <w:szCs w:val="28"/>
        </w:rPr>
      </w:pPr>
    </w:p>
    <w:p w:rsidR="00F20231" w:rsidRPr="00F20231" w:rsidRDefault="00F20231" w:rsidP="00F20231">
      <w:pPr>
        <w:jc w:val="both"/>
        <w:rPr>
          <w:rFonts w:ascii="Times New Roman" w:hAnsi="Times New Roman" w:cs="Times New Roman"/>
          <w:sz w:val="28"/>
          <w:szCs w:val="28"/>
        </w:rPr>
      </w:pPr>
      <w:r w:rsidRPr="00F20231">
        <w:rPr>
          <w:rFonts w:ascii="Times New Roman" w:hAnsi="Times New Roman" w:cs="Times New Roman"/>
          <w:sz w:val="28"/>
          <w:szCs w:val="28"/>
        </w:rPr>
        <w:t xml:space="preserve"> </w:t>
      </w:r>
    </w:p>
    <w:p w:rsidR="000E50A0" w:rsidRPr="00F20231" w:rsidRDefault="000E50A0" w:rsidP="00F20231">
      <w:pPr>
        <w:jc w:val="both"/>
        <w:rPr>
          <w:rFonts w:ascii="Times New Roman" w:hAnsi="Times New Roman" w:cs="Times New Roman"/>
          <w:sz w:val="28"/>
          <w:szCs w:val="28"/>
        </w:rPr>
      </w:pPr>
    </w:p>
    <w:sectPr w:rsidR="000E50A0" w:rsidRPr="00F20231" w:rsidSect="00C632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9A5"/>
    <w:multiLevelType w:val="hybridMultilevel"/>
    <w:tmpl w:val="46E6799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6B1007"/>
    <w:multiLevelType w:val="hybridMultilevel"/>
    <w:tmpl w:val="449C6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5196C"/>
    <w:multiLevelType w:val="hybridMultilevel"/>
    <w:tmpl w:val="FFF2A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isplayBackgroundShape/>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9F"/>
    <w:rsid w:val="00097557"/>
    <w:rsid w:val="000E50A0"/>
    <w:rsid w:val="00297265"/>
    <w:rsid w:val="00707F25"/>
    <w:rsid w:val="00B02B54"/>
    <w:rsid w:val="00C5563C"/>
    <w:rsid w:val="00C6329F"/>
    <w:rsid w:val="00E74D30"/>
    <w:rsid w:val="00F20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2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29F"/>
    <w:rPr>
      <w:rFonts w:ascii="Tahoma" w:hAnsi="Tahoma" w:cs="Tahoma"/>
      <w:sz w:val="16"/>
      <w:szCs w:val="16"/>
    </w:rPr>
  </w:style>
  <w:style w:type="paragraph" w:styleId="a5">
    <w:name w:val="List Paragraph"/>
    <w:basedOn w:val="a"/>
    <w:uiPriority w:val="34"/>
    <w:qFormat/>
    <w:rsid w:val="00C5563C"/>
    <w:pPr>
      <w:ind w:left="720"/>
      <w:contextualSpacing/>
    </w:pPr>
  </w:style>
  <w:style w:type="paragraph" w:styleId="a6">
    <w:name w:val="Normal (Web)"/>
    <w:basedOn w:val="a"/>
    <w:uiPriority w:val="99"/>
    <w:semiHidden/>
    <w:unhideWhenUsed/>
    <w:rsid w:val="00B02B5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29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29F"/>
    <w:rPr>
      <w:rFonts w:ascii="Tahoma" w:hAnsi="Tahoma" w:cs="Tahoma"/>
      <w:sz w:val="16"/>
      <w:szCs w:val="16"/>
    </w:rPr>
  </w:style>
  <w:style w:type="paragraph" w:styleId="a5">
    <w:name w:val="List Paragraph"/>
    <w:basedOn w:val="a"/>
    <w:uiPriority w:val="34"/>
    <w:qFormat/>
    <w:rsid w:val="00C5563C"/>
    <w:pPr>
      <w:ind w:left="720"/>
      <w:contextualSpacing/>
    </w:pPr>
  </w:style>
  <w:style w:type="paragraph" w:styleId="a6">
    <w:name w:val="Normal (Web)"/>
    <w:basedOn w:val="a"/>
    <w:uiPriority w:val="99"/>
    <w:semiHidden/>
    <w:unhideWhenUsed/>
    <w:rsid w:val="00B02B5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Sayapova</cp:lastModifiedBy>
  <cp:revision>5</cp:revision>
  <dcterms:created xsi:type="dcterms:W3CDTF">2017-03-27T09:58:00Z</dcterms:created>
  <dcterms:modified xsi:type="dcterms:W3CDTF">2018-04-05T08:46:00Z</dcterms:modified>
</cp:coreProperties>
</file>