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6" w:rsidRDefault="00F66616" w:rsidP="00297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2468" w:rsidRPr="00351292" w:rsidRDefault="004B2468" w:rsidP="004B24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ru-RU"/>
        </w:rPr>
      </w:pPr>
      <w:r w:rsidRPr="0035129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Консультация для родителей ДОУ.</w:t>
      </w:r>
    </w:p>
    <w:p w:rsidR="004B2468" w:rsidRPr="00351292" w:rsidRDefault="004B2468" w:rsidP="004B24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ru-RU"/>
        </w:rPr>
      </w:pPr>
      <w:r w:rsidRPr="0035129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Детям о Великой Отечественной Войне</w:t>
      </w:r>
    </w:p>
    <w:p w:rsidR="00F2718B" w:rsidRPr="00D342F7" w:rsidRDefault="004B2468" w:rsidP="00F66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42F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Предлагаю вашему вниманию консультацию </w:t>
      </w:r>
      <w:r w:rsidR="00F66616" w:rsidRPr="00D342F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о Великой Отечественной Войне. Материал будет полезен для воспитателей дошкольников(3-6лет)</w:t>
      </w:r>
      <w:r w:rsidR="00351292" w:rsidRPr="00D342F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</w:t>
      </w:r>
      <w:r w:rsidR="00F66616" w:rsidRPr="00D342F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 родителей.</w:t>
      </w:r>
    </w:p>
    <w:p w:rsidR="00351292" w:rsidRDefault="00351292" w:rsidP="00D342F7">
      <w:pPr>
        <w:shd w:val="clear" w:color="auto" w:fill="FFFFFF"/>
        <w:tabs>
          <w:tab w:val="left" w:pos="27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258B22" wp14:editId="5C57498D">
            <wp:simplePos x="0" y="0"/>
            <wp:positionH relativeFrom="column">
              <wp:posOffset>-127635</wp:posOffset>
            </wp:positionH>
            <wp:positionV relativeFrom="paragraph">
              <wp:posOffset>86360</wp:posOffset>
            </wp:positionV>
            <wp:extent cx="1641475" cy="1771650"/>
            <wp:effectExtent l="0" t="0" r="0" b="0"/>
            <wp:wrapNone/>
            <wp:docPr id="4" name="Рисунок 4" descr="https://10.dou-lnk.ru/wp-content/uploads/2017/04/IMG_20170419_22104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0.dou-lnk.ru/wp-content/uploads/2017/04/IMG_20170419_221042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16" w:rsidRPr="00F271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F66616" w:rsidRPr="00F2718B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 воспитывать любовь к своей Родине,</w:t>
      </w:r>
    </w:p>
    <w:p w:rsidR="00351292" w:rsidRDefault="00F66616" w:rsidP="00D342F7">
      <w:pPr>
        <w:shd w:val="clear" w:color="auto" w:fill="FFFFFF"/>
        <w:tabs>
          <w:tab w:val="left" w:pos="27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F2718B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воспитывать уважение и почитание</w:t>
      </w:r>
    </w:p>
    <w:p w:rsidR="00351292" w:rsidRDefault="00F66616" w:rsidP="00D342F7">
      <w:pPr>
        <w:shd w:val="clear" w:color="auto" w:fill="FFFFFF"/>
        <w:tabs>
          <w:tab w:val="left" w:pos="27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F2718B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памятных дат нашей истории.</w:t>
      </w:r>
      <w:r w:rsidRPr="00F2718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F2718B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Формировать представление о празднике дне Победы.</w:t>
      </w:r>
    </w:p>
    <w:p w:rsidR="00F66616" w:rsidRPr="00F2718B" w:rsidRDefault="00F66616" w:rsidP="00F66616">
      <w:pPr>
        <w:shd w:val="clear" w:color="auto" w:fill="FFFFFF"/>
        <w:tabs>
          <w:tab w:val="left" w:pos="27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2718B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Воспитание и уважение к ветеранам войны.</w:t>
      </w:r>
      <w:r w:rsidRPr="00F271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351292" w:rsidRDefault="004B2468" w:rsidP="00F66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  <w:r w:rsidRPr="00F271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2718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="00F2718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2718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</w:p>
    <w:p w:rsidR="00351292" w:rsidRDefault="00351292" w:rsidP="00F66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Pr="00D342F7" w:rsidRDefault="004B2468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Рано или поздно вам придется рассказать ребенку о том, что такое война, почему в России отмечают 9 мая и 23 февраля. Как правило, первый раз родители в общих чертах говорят о войне с </w:t>
      </w:r>
      <w:proofErr w:type="gramStart"/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четырех-пятилетними</w:t>
      </w:r>
      <w:proofErr w:type="gramEnd"/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детьми, но, разумеется, главным индикатором должен служить интерес самого ребенка к этой теме. Удобным поводом для такой беседы может стать Дня Защитников Отечества или Дня Победы.</w:t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</w:t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F2718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страной и её народом.</w:t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Pr="00D342F7" w:rsidRDefault="004B2468" w:rsidP="00D342F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lastRenderedPageBreak/>
        <w:t xml:space="preserve">Важно подчеркнуть, что война это конфликт правительств, а не народов, разрешаемый, однако, за счет населения стран. Говоря о войнах в </w:t>
      </w:r>
      <w:r w:rsidR="00D342F7"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общем,</w:t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и Великой Отечественной войне в частности, стоит сделать акцент на том, что причина происходящего не в том, что одна из наций – «плохая». Объясните ребенку, что огромные потери несет население всех стран, участвующих в войне, и, например, для мирного населения Германии Великая Отечественная война была такой же трагедией, как и для русских. Самыми яркими примерами будут, конечно, семейные. Вы можете показать ребенку фотографии бабушек и дедушек или известных ему друзей семьи и рассказать ему о тех, кто воевал на фронте или работал в тылу.</w:t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В разговоре с маленькими детьми не стоит, конечно, подробно говорить </w:t>
      </w:r>
      <w:proofErr w:type="gramStart"/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342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E14A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3D8BF7" wp14:editId="5FE9DD69">
            <wp:extent cx="4949368" cy="3038475"/>
            <wp:effectExtent l="0" t="0" r="3810" b="0"/>
            <wp:docPr id="5" name="Рисунок 5" descr="https://img2.goodfon.ru/original/2559x1571/9/61/velikaya-otechestvennaya-voyna-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goodfon.ru/original/2559x1571/9/61/velikaya-otechestvennaya-voyna-7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68" cy="30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E1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D342F7" w:rsidRDefault="00D342F7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FFFFF"/>
          <w:lang w:eastAsia="ru-RU"/>
        </w:rPr>
      </w:pPr>
    </w:p>
    <w:p w:rsidR="004B2468" w:rsidRPr="00E14A24" w:rsidRDefault="004B2468" w:rsidP="00D3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</w:pPr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lastRenderedPageBreak/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Мальчиш-Кибальчиш</w:t>
      </w:r>
      <w:proofErr w:type="spellEnd"/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А.П.Гайдара</w:t>
      </w:r>
      <w:proofErr w:type="spellEnd"/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, «Сын полка» </w:t>
      </w:r>
      <w:proofErr w:type="spellStart"/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В.П.Катаева</w:t>
      </w:r>
      <w:proofErr w:type="spellEnd"/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, «Дорогие мои мальчишки» </w:t>
      </w:r>
      <w:proofErr w:type="spellStart"/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Л.А.Кассиля</w:t>
      </w:r>
      <w:proofErr w:type="spellEnd"/>
      <w:r w:rsidRPr="00E14A2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, «Девочка из города» Воронкова Л.Ф., ребенку постарше можно показывать вполне «взрослые» фильмы о войне – «В бой идут одни старики», «А зори здесь тихие», «Отец солдата». Список можно продолжать бесконечно, благо у нас существует множество замечательных книг и фильмов, рассказывающем об этом тяжелом периоде истории.</w:t>
      </w:r>
    </w:p>
    <w:p w:rsidR="00297DD3" w:rsidRPr="00DF2279" w:rsidRDefault="00297DD3" w:rsidP="00297D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DF2279">
        <w:rPr>
          <w:color w:val="FF0000"/>
          <w:sz w:val="28"/>
          <w:szCs w:val="28"/>
        </w:rPr>
        <w:t>9 Мая 1945 года все дальше уходит от нас, все меньше остается ветеранов и очевидцев тех страшных событий. Как сделать так, чтобы память жила, традиции сохранялись, а мы и наши дети, внуки прочувствовали радость и торжественность праздника.</w:t>
      </w:r>
    </w:p>
    <w:p w:rsidR="00297DD3" w:rsidRPr="00DF2279" w:rsidRDefault="00297DD3" w:rsidP="00297D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DF2279">
        <w:rPr>
          <w:color w:val="FF0000"/>
          <w:sz w:val="28"/>
          <w:szCs w:val="28"/>
        </w:rPr>
        <w:t>С Днем Победы связано большое количество традиций, число которых с каждым годом растет. Среди них есть неизменные, ставшие символами этого праздника: поздравление ветеранов, парад, возложение венков и цветов, минута молчания, салют Победы и сравнительно молодая традиция – георгиевская ленточка.</w:t>
      </w:r>
    </w:p>
    <w:p w:rsidR="00297DD3" w:rsidRDefault="00297DD3" w:rsidP="00297D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97DD3" w:rsidRDefault="00297DD3" w:rsidP="00297D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829050" cy="2871470"/>
            <wp:effectExtent l="0" t="0" r="0" b="5080"/>
            <wp:wrapTight wrapText="bothSides">
              <wp:wrapPolygon edited="0">
                <wp:start x="0" y="0"/>
                <wp:lineTo x="0" y="21495"/>
                <wp:lineTo x="21493" y="21495"/>
                <wp:lineTo x="21493" y="0"/>
                <wp:lineTo x="0" y="0"/>
              </wp:wrapPolygon>
            </wp:wrapTight>
            <wp:docPr id="6" name="Рисунок 6" descr="https://www.nastol.com.ua/pic/201305/1600x1200/nastol.com.ua-48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stol.com.ua/pic/201305/1600x1200/nastol.com.ua-48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D3" w:rsidRPr="00DF2279" w:rsidRDefault="00297DD3" w:rsidP="00297DD3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DF2279">
        <w:rPr>
          <w:color w:val="FF0000"/>
          <w:sz w:val="28"/>
          <w:szCs w:val="28"/>
        </w:rPr>
        <w:t xml:space="preserve">«Георгиевка» - </w:t>
      </w:r>
      <w:proofErr w:type="spellStart"/>
      <w:r w:rsidRPr="00DF2279">
        <w:rPr>
          <w:color w:val="FF0000"/>
          <w:sz w:val="28"/>
          <w:szCs w:val="28"/>
        </w:rPr>
        <w:t>биколор</w:t>
      </w:r>
      <w:proofErr w:type="spellEnd"/>
      <w:r w:rsidRPr="00DF2279">
        <w:rPr>
          <w:color w:val="FF0000"/>
          <w:sz w:val="28"/>
          <w:szCs w:val="28"/>
        </w:rPr>
        <w:t xml:space="preserve"> оранжевого и черного цветов. Черный цвет ленты означает дым, траур и скорбь по погибшим, оранжевый – пламя, символ боевых побед. Ведет она свою историю от ленты к солдатскому ордену Святого Георгия Победоносца, учрежденного 26 ноября 1769 года императрицей Екатериной II. Эта лента с небольшими изменениями вошла в наградную систему СССР как «Гвардейская лента» - знак особого отличия солдата. Ею обтянута колодка очень почетного «солдатского» ордена Славы.</w:t>
      </w:r>
    </w:p>
    <w:p w:rsidR="00297DD3" w:rsidRPr="00DF2279" w:rsidRDefault="00297DD3" w:rsidP="00297D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DF2279">
        <w:rPr>
          <w:color w:val="FF0000"/>
          <w:sz w:val="28"/>
          <w:szCs w:val="28"/>
        </w:rPr>
        <w:t>«Ваша Победа в наших сердцах», «Мы</w:t>
      </w:r>
      <w:r w:rsidR="007925DA" w:rsidRPr="00DF2279">
        <w:rPr>
          <w:color w:val="FF0000"/>
          <w:sz w:val="28"/>
          <w:szCs w:val="28"/>
        </w:rPr>
        <w:t xml:space="preserve"> – наследники Великой Победы» </w:t>
      </w:r>
    </w:p>
    <w:p w:rsidR="00CD3777" w:rsidRDefault="00CD377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3777" w:rsidRDefault="00CD377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4F21" w:rsidRDefault="00F444AA" w:rsidP="00F444A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44A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1.</w:t>
      </w:r>
      <w:r w:rsidR="00CD3777" w:rsidRPr="00F444A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Предлагаем для родителей и детей посмотреть видео урок про великую отечественную войну</w:t>
      </w:r>
      <w:r w:rsidR="00CD3777" w:rsidRPr="00F444A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hyperlink r:id="rId10" w:history="1">
        <w:r w:rsidR="00CD3777" w:rsidRPr="009E1D39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https://www.youtube.com/watch?v=cIB_ibj92AU&amp;feature=emb_rel_err</w:t>
        </w:r>
      </w:hyperlink>
    </w:p>
    <w:p w:rsidR="00CD3777" w:rsidRDefault="00CD377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1014" w:rsidRDefault="00CB1014" w:rsidP="00CB1014">
      <w:pPr>
        <w:pStyle w:val="2"/>
        <w:shd w:val="clear" w:color="auto" w:fill="FFFFFF"/>
        <w:spacing w:before="0" w:after="390" w:line="540" w:lineRule="atLeas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519B7A5" wp14:editId="26A71933">
            <wp:simplePos x="0" y="0"/>
            <wp:positionH relativeFrom="column">
              <wp:posOffset>3482340</wp:posOffset>
            </wp:positionH>
            <wp:positionV relativeFrom="paragraph">
              <wp:posOffset>475615</wp:posOffset>
            </wp:positionV>
            <wp:extent cx="1962150" cy="1471295"/>
            <wp:effectExtent l="0" t="0" r="0" b="0"/>
            <wp:wrapNone/>
            <wp:docPr id="1" name="Рисунок 1" descr="https://avatars.mds.yandex.net/get-pdb/2799940/eedbfddc-1f1d-4f26-b36c-e660d153342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799940/eedbfddc-1f1d-4f26-b36c-e660d1533425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4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2.</w:t>
      </w:r>
      <w:r w:rsidRPr="00CB10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Выучить с ребенком стихи, посвященные ВОВ</w:t>
      </w:r>
      <w:r w:rsidRPr="00CB10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ab/>
      </w:r>
    </w:p>
    <w:p w:rsidR="00CB1014" w:rsidRPr="00CB1014" w:rsidRDefault="00CB1014" w:rsidP="00CB1014">
      <w:pPr>
        <w:pStyle w:val="2"/>
        <w:shd w:val="clear" w:color="auto" w:fill="FFFFFF"/>
        <w:spacing w:before="0" w:line="540" w:lineRule="atLeast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День Победы </w:t>
      </w:r>
      <w:r w:rsidRPr="00CB1014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  <w:lang w:eastAsia="ru-RU"/>
        </w:rPr>
        <w:t>Т. Белозеров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B1014" w:rsidRPr="00CB1014" w:rsidRDefault="00CB1014" w:rsidP="00CB1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B1014">
        <w:rPr>
          <w:rFonts w:ascii="Arial" w:eastAsia="Times New Roman" w:hAnsi="Arial" w:cs="Arial"/>
          <w:sz w:val="24"/>
          <w:szCs w:val="24"/>
          <w:lang w:eastAsia="ru-RU"/>
        </w:rPr>
        <w:t>Майский праздник —</w:t>
      </w:r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День Победы</w:t>
      </w:r>
      <w:proofErr w:type="gramStart"/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CB1014">
        <w:rPr>
          <w:rFonts w:ascii="Arial" w:eastAsia="Times New Roman" w:hAnsi="Arial" w:cs="Arial"/>
          <w:sz w:val="24"/>
          <w:szCs w:val="24"/>
          <w:lang w:eastAsia="ru-RU"/>
        </w:rPr>
        <w:t>тмечает вся страна.</w:t>
      </w:r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Надевают наши деды</w:t>
      </w:r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Боевые ордена.</w:t>
      </w:r>
    </w:p>
    <w:p w:rsidR="00CB1014" w:rsidRPr="00CB1014" w:rsidRDefault="00CB1014" w:rsidP="00CB1014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B1014">
        <w:rPr>
          <w:rFonts w:ascii="Arial" w:eastAsia="Times New Roman" w:hAnsi="Arial" w:cs="Arial"/>
          <w:sz w:val="24"/>
          <w:szCs w:val="24"/>
          <w:lang w:eastAsia="ru-RU"/>
        </w:rPr>
        <w:t>Их с утра зовёт дорога</w:t>
      </w:r>
      <w:proofErr w:type="gramStart"/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CB1014">
        <w:rPr>
          <w:rFonts w:ascii="Arial" w:eastAsia="Times New Roman" w:hAnsi="Arial" w:cs="Arial"/>
          <w:sz w:val="24"/>
          <w:szCs w:val="24"/>
          <w:lang w:eastAsia="ru-RU"/>
        </w:rPr>
        <w:t>а торжественный парад.</w:t>
      </w:r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И задумчиво с порога</w:t>
      </w:r>
      <w:proofErr w:type="gramStart"/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CB1014">
        <w:rPr>
          <w:rFonts w:ascii="Arial" w:eastAsia="Times New Roman" w:hAnsi="Arial" w:cs="Arial"/>
          <w:sz w:val="24"/>
          <w:szCs w:val="24"/>
          <w:lang w:eastAsia="ru-RU"/>
        </w:rPr>
        <w:t>след им бабушки глядят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 w:rsidRPr="00CB101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Никто не забыт</w:t>
      </w:r>
      <w:r w:rsidRPr="00CB101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B101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А. </w:t>
      </w:r>
      <w:proofErr w:type="spellStart"/>
      <w:r w:rsidRPr="00CB101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Шамарин</w:t>
      </w:r>
      <w:proofErr w:type="spellEnd"/>
    </w:p>
    <w:p w:rsidR="00CB1014" w:rsidRPr="00CB1014" w:rsidRDefault="00CB1014" w:rsidP="00CB1014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</w:pPr>
    </w:p>
    <w:p w:rsidR="00CB1014" w:rsidRPr="00CB1014" w:rsidRDefault="00CB1014" w:rsidP="00CB101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B10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1014">
        <w:rPr>
          <w:rFonts w:ascii="Arial" w:eastAsia="Times New Roman" w:hAnsi="Arial" w:cs="Arial"/>
          <w:sz w:val="24"/>
          <w:szCs w:val="24"/>
          <w:lang w:eastAsia="ru-RU"/>
        </w:rPr>
        <w:t>«Никто не забыт и ничто не забыто» —</w:t>
      </w:r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Горящая надпись на глыбе гранита.</w:t>
      </w:r>
    </w:p>
    <w:p w:rsidR="00CB1014" w:rsidRPr="00CB1014" w:rsidRDefault="00CB1014" w:rsidP="00CB101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B1014">
        <w:rPr>
          <w:rFonts w:ascii="Arial" w:eastAsia="Times New Roman" w:hAnsi="Arial" w:cs="Arial"/>
          <w:sz w:val="24"/>
          <w:szCs w:val="24"/>
          <w:lang w:eastAsia="ru-RU"/>
        </w:rPr>
        <w:t>Поблекшими листьями ветер играет</w:t>
      </w:r>
      <w:proofErr w:type="gramStart"/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CB1014">
        <w:rPr>
          <w:rFonts w:ascii="Arial" w:eastAsia="Times New Roman" w:hAnsi="Arial" w:cs="Arial"/>
          <w:sz w:val="24"/>
          <w:szCs w:val="24"/>
          <w:lang w:eastAsia="ru-RU"/>
        </w:rPr>
        <w:t xml:space="preserve"> снегом холодным венки засыпает.</w:t>
      </w:r>
    </w:p>
    <w:p w:rsidR="00CB1014" w:rsidRPr="00CB1014" w:rsidRDefault="00CB1014" w:rsidP="00CB101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B1014">
        <w:rPr>
          <w:rFonts w:ascii="Arial" w:eastAsia="Times New Roman" w:hAnsi="Arial" w:cs="Arial"/>
          <w:sz w:val="24"/>
          <w:szCs w:val="24"/>
          <w:lang w:eastAsia="ru-RU"/>
        </w:rPr>
        <w:t>Но, словно огонь, у подножья – гвоздика.</w:t>
      </w:r>
      <w:r w:rsidRPr="00CB1014">
        <w:rPr>
          <w:rFonts w:ascii="Arial" w:eastAsia="Times New Roman" w:hAnsi="Arial" w:cs="Arial"/>
          <w:sz w:val="24"/>
          <w:szCs w:val="24"/>
          <w:lang w:eastAsia="ru-RU"/>
        </w:rPr>
        <w:br/>
        <w:t>Никто не забыт и ничто не забыто.</w:t>
      </w:r>
    </w:p>
    <w:p w:rsidR="00CB1014" w:rsidRPr="00CB1014" w:rsidRDefault="00CB1014" w:rsidP="00CB1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B10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1014" w:rsidRPr="00CB1014" w:rsidRDefault="00CB1014" w:rsidP="00CB1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463C6E" w:rsidRPr="00463C6E" w:rsidRDefault="00F444AA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44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3</w:t>
      </w:r>
      <w:r w:rsidR="00463C6E" w:rsidRPr="00463C6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«Отгадай загадки»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Любой профессии военной.                                                    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сё он в один миг решает,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Учиться надо непременно,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Великий подвиг совершает,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Чтоб быть опорой для страны,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за честь стоит горой.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Чтоб в мире не было … (войны).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он? Правильно … (герой).</w:t>
      </w:r>
    </w:p>
    <w:p w:rsid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Он готов в огонь и в бой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Можешь ты солдатом стать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Защищая нас с тобой.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Плавать, ездить и летать,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Он в дозор идёт и в град.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3C6E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строю ходить охота -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покинет пост … (солдат).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Ждёт тебя, солдат … (пехота).</w:t>
      </w:r>
    </w:p>
    <w:p w:rsid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 огнём, под пулями напрямик,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Гусеницы две ползут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Всю войну прошёл наш … (броневик).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Башню с пушками везут (танк).</w:t>
      </w:r>
    </w:p>
    <w:p w:rsidR="00CB1014" w:rsidRDefault="00CB1014" w:rsidP="00CB1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ru-RU"/>
        </w:rPr>
      </w:pPr>
    </w:p>
    <w:p w:rsidR="00463C6E" w:rsidRDefault="00463C6E" w:rsidP="00CB1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ru-RU"/>
        </w:rPr>
      </w:pPr>
    </w:p>
    <w:p w:rsidR="006E5BDC" w:rsidRPr="000B349D" w:rsidRDefault="000B349D" w:rsidP="000B34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lang w:eastAsia="ru-RU"/>
        </w:rPr>
      </w:pPr>
      <w:r>
        <w:rPr>
          <w:noProof/>
          <w:lang w:eastAsia="ru-RU"/>
        </w:rPr>
        <w:drawing>
          <wp:inline distT="0" distB="0" distL="0" distR="0" wp14:anchorId="6C1A1591" wp14:editId="3FBA4733">
            <wp:extent cx="4552950" cy="1304925"/>
            <wp:effectExtent l="0" t="0" r="0" b="9525"/>
            <wp:docPr id="8" name="Рисунок 8" descr="https://im0-tub-ru.yandex.net/i?id=df60d3457506afc98c67489059c7442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df60d3457506afc98c67489059c7442d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6E" w:rsidRPr="00463C6E" w:rsidRDefault="00F444AA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444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4.</w:t>
      </w:r>
      <w:r w:rsidR="00463C6E" w:rsidRPr="00463C6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«Скажи наоборот».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Цель: Учить детей подбирать слова противоположного значения различных категорий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(имя существительное, глагол, прилагательное, наречие).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Зло - … (добро)</w:t>
      </w:r>
      <w:r w:rsidR="006E5B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Тьма - … (свет)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Темно - … (светло) </w:t>
      </w:r>
      <w:r w:rsidR="006E5B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Война - … (мир)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Громко - … (тихо) </w:t>
      </w:r>
      <w:r w:rsidR="006E5B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Смерть - … (жизнь)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Чёрное - … (белое) </w:t>
      </w:r>
      <w:r w:rsidR="006E5B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Захват - … (освобождение)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Трусливый - … (смелый) </w:t>
      </w:r>
      <w:r w:rsidR="006E5B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Отступать - … (наступать)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Слабый - … (сильный) </w:t>
      </w:r>
      <w:r w:rsidR="006E5B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Pr="00463C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Сытый - … (голодный)</w:t>
      </w:r>
    </w:p>
    <w:p w:rsidR="006E5BDC" w:rsidRDefault="006E5BDC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5BDC" w:rsidRDefault="006E5BDC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5BDC" w:rsidRDefault="006E5BDC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3C6E" w:rsidRPr="00463C6E" w:rsidRDefault="00F444AA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444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5.</w:t>
      </w:r>
      <w:r w:rsidR="00463C6E" w:rsidRPr="00463C6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«Один – много».</w:t>
      </w:r>
    </w:p>
    <w:p w:rsidR="00463C6E" w:rsidRPr="00463C6E" w:rsidRDefault="00463C6E" w:rsidP="006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Цель: Пополнить словарь детей по лексической теме: «Победа в </w:t>
      </w:r>
      <w:proofErr w:type="gramStart"/>
      <w:r w:rsidRPr="00463C6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Великой</w:t>
      </w:r>
      <w:proofErr w:type="gramEnd"/>
      <w:r w:rsidRPr="00463C6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Отечественной</w:t>
      </w:r>
    </w:p>
    <w:p w:rsidR="00463C6E" w:rsidRPr="00463C6E" w:rsidRDefault="00463C6E" w:rsidP="006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войне и учить образовывать существительные и глаголы во мн. число.</w:t>
      </w:r>
    </w:p>
    <w:p w:rsidR="006E5BDC" w:rsidRDefault="006E5BDC" w:rsidP="006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DC" w:rsidRDefault="006E5BDC" w:rsidP="006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DC" w:rsidRPr="006E5BDC" w:rsidRDefault="00463C6E" w:rsidP="006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Граната - … (гранаты) </w:t>
      </w:r>
      <w:r w:rsidR="006E5BDC" w:rsidRPr="006E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6E5BDC" w:rsidRPr="006E5BDC" w:rsidRDefault="006E5BDC" w:rsidP="006E5BDC">
      <w:pPr>
        <w:shd w:val="clear" w:color="auto" w:fill="FFFFFF"/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82563C" wp14:editId="30333CF9">
            <wp:simplePos x="0" y="0"/>
            <wp:positionH relativeFrom="column">
              <wp:posOffset>2386965</wp:posOffset>
            </wp:positionH>
            <wp:positionV relativeFrom="paragraph">
              <wp:posOffset>2540</wp:posOffset>
            </wp:positionV>
            <wp:extent cx="1752600" cy="1240790"/>
            <wp:effectExtent l="0" t="0" r="0" b="0"/>
            <wp:wrapNone/>
            <wp:docPr id="2" name="Рисунок 2" descr="https://im0-tub-ru.yandex.net/i?id=39d2b3d28440e4b281a73f775b89543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9d2b3d28440e4b281a73f775b89543d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6E"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 -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63C6E" w:rsidRPr="00463C6E" w:rsidRDefault="00463C6E" w:rsidP="006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идёт - …</w:t>
      </w:r>
    </w:p>
    <w:p w:rsidR="006E5BDC" w:rsidRPr="006E5BDC" w:rsidRDefault="00463C6E" w:rsidP="006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Танк - … </w:t>
      </w:r>
    </w:p>
    <w:p w:rsidR="006E5BDC" w:rsidRPr="006E5BDC" w:rsidRDefault="00463C6E" w:rsidP="006E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Самолёт - …</w:t>
      </w:r>
    </w:p>
    <w:p w:rsidR="00463C6E" w:rsidRPr="00463C6E" w:rsidRDefault="00463C6E" w:rsidP="006E5B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Боец стреляет - …</w:t>
      </w:r>
    </w:p>
    <w:p w:rsidR="006E5BDC" w:rsidRPr="006E5BDC" w:rsidRDefault="006E5BDC" w:rsidP="006E5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463C6E"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Корабль - … </w:t>
      </w:r>
    </w:p>
    <w:p w:rsidR="006E5BDC" w:rsidRPr="006E5BDC" w:rsidRDefault="006E5BDC" w:rsidP="006E5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63C6E"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Парашют - … </w:t>
      </w:r>
    </w:p>
    <w:p w:rsidR="00463C6E" w:rsidRPr="00463C6E" w:rsidRDefault="00463C6E" w:rsidP="006E5B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Лётчик сидит - …</w:t>
      </w:r>
    </w:p>
    <w:p w:rsidR="006E5BDC" w:rsidRPr="006E5BDC" w:rsidRDefault="006E5BDC" w:rsidP="006E5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463C6E"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 - … </w:t>
      </w:r>
    </w:p>
    <w:p w:rsidR="006E5BDC" w:rsidRPr="006E5BDC" w:rsidRDefault="006E5BDC" w:rsidP="006E5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463C6E"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Котелок - … </w:t>
      </w:r>
    </w:p>
    <w:p w:rsidR="00463C6E" w:rsidRPr="006E5BDC" w:rsidRDefault="006E5BDC" w:rsidP="006E5B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3C6E" w:rsidRDefault="00463C6E" w:rsidP="00463C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3C6E" w:rsidRPr="00F444AA" w:rsidRDefault="00F444AA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0" w:name="_GoBack"/>
      <w:r w:rsidRPr="00F444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6.</w:t>
      </w:r>
      <w:r w:rsidR="000B349D" w:rsidRPr="00F444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Назови ласково</w:t>
      </w:r>
    </w:p>
    <w:bookmarkEnd w:id="0"/>
    <w:p w:rsidR="000B349D" w:rsidRDefault="006E5BDC" w:rsidP="00463C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B349D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Цель</w:t>
      </w:r>
      <w:r w:rsidRPr="000B349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: Учить детей образовывать существительные с </w:t>
      </w:r>
      <w:proofErr w:type="gramStart"/>
      <w:r w:rsidRPr="000B349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уменьшительно-ласкательными</w:t>
      </w:r>
      <w:proofErr w:type="gramEnd"/>
      <w:r w:rsidRPr="000B349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суффиксам</w:t>
      </w:r>
    </w:p>
    <w:p w:rsidR="00463C6E" w:rsidRPr="00463C6E" w:rsidRDefault="000B349D" w:rsidP="000B349D">
      <w:pPr>
        <w:shd w:val="clear" w:color="auto" w:fill="FFFFFF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C8773E" wp14:editId="10938415">
            <wp:simplePos x="0" y="0"/>
            <wp:positionH relativeFrom="column">
              <wp:posOffset>3882390</wp:posOffset>
            </wp:positionH>
            <wp:positionV relativeFrom="paragraph">
              <wp:posOffset>3175</wp:posOffset>
            </wp:positionV>
            <wp:extent cx="1552575" cy="1552575"/>
            <wp:effectExtent l="0" t="0" r="9525" b="9525"/>
            <wp:wrapNone/>
            <wp:docPr id="3" name="Рисунок 3" descr="https://static.lyvi.ru/img/kf/HTB1UYmFRrvpK1RjSZPiq6zmwXXal/1-32-rc-CAIC-Z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lyvi.ru/img/kf/HTB1UYmFRrvpK1RjSZPiq6zmwXXal/1-32-rc-CAIC-Z.jpg_q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6E"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гимнастёрка, а у мальчика … (</w:t>
      </w:r>
      <w:proofErr w:type="spellStart"/>
      <w:r w:rsidR="00463C6E"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гимнастёрочка</w:t>
      </w:r>
      <w:proofErr w:type="spellEnd"/>
      <w:r w:rsidR="00463C6E"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пилотка, а у мальчика … (</w:t>
      </w:r>
      <w:proofErr w:type="spellStart"/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пилоточка</w:t>
      </w:r>
      <w:proofErr w:type="spellEnd"/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сапоги, а у мальчика … (сапожки).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бойца ремень, а у мальчика … (ремешок).</w:t>
      </w:r>
      <w:r w:rsidR="000B349D" w:rsidRPr="000B349D">
        <w:rPr>
          <w:noProof/>
          <w:lang w:eastAsia="ru-RU"/>
        </w:rPr>
        <w:t xml:space="preserve"> 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погоны, а у мальчика … (погончики).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звезда, а у мальчика … (звёздочка).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пистолет, а у мальчика … (пистолетик).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котелок, а у мальчика … (</w:t>
      </w:r>
      <w:proofErr w:type="spellStart"/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котелочек</w:t>
      </w:r>
      <w:proofErr w:type="spellEnd"/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рюкзак, а у мальчика … (рюкзачок).</w:t>
      </w:r>
    </w:p>
    <w:p w:rsidR="00463C6E" w:rsidRPr="00463C6E" w:rsidRDefault="00463C6E" w:rsidP="0046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бойца винтовка, а у мальчика … (винтовочка).</w:t>
      </w:r>
    </w:p>
    <w:p w:rsidR="00F444AA" w:rsidRDefault="00F444AA" w:rsidP="00CB1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44AA" w:rsidRDefault="00F444AA" w:rsidP="00CB1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44AA" w:rsidRPr="00F444AA" w:rsidRDefault="00F444AA" w:rsidP="00CB1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7.</w:t>
      </w:r>
      <w:r w:rsidRPr="00F444A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Посмотреть мультики про Великую отечественную войну.</w:t>
      </w:r>
    </w:p>
    <w:p w:rsidR="00F444AA" w:rsidRPr="00F444AA" w:rsidRDefault="00F444AA" w:rsidP="00CB1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F444A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https://detyamovoine.ucoz.ru/index/multfilmy_o_vov/0-4</w:t>
      </w:r>
    </w:p>
    <w:sectPr w:rsidR="00F444AA" w:rsidRPr="00F4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1F" w:rsidRDefault="00F97E1F" w:rsidP="00297DD3">
      <w:pPr>
        <w:spacing w:after="0" w:line="240" w:lineRule="auto"/>
      </w:pPr>
      <w:r>
        <w:separator/>
      </w:r>
    </w:p>
  </w:endnote>
  <w:endnote w:type="continuationSeparator" w:id="0">
    <w:p w:rsidR="00F97E1F" w:rsidRDefault="00F97E1F" w:rsidP="0029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1F" w:rsidRDefault="00F97E1F" w:rsidP="00297DD3">
      <w:pPr>
        <w:spacing w:after="0" w:line="240" w:lineRule="auto"/>
      </w:pPr>
      <w:r>
        <w:separator/>
      </w:r>
    </w:p>
  </w:footnote>
  <w:footnote w:type="continuationSeparator" w:id="0">
    <w:p w:rsidR="00F97E1F" w:rsidRDefault="00F97E1F" w:rsidP="0029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8"/>
    <w:rsid w:val="000B349D"/>
    <w:rsid w:val="00297DD3"/>
    <w:rsid w:val="00351292"/>
    <w:rsid w:val="00463C6E"/>
    <w:rsid w:val="004B2468"/>
    <w:rsid w:val="006E5BDC"/>
    <w:rsid w:val="0079093A"/>
    <w:rsid w:val="007925DA"/>
    <w:rsid w:val="009E4F21"/>
    <w:rsid w:val="00CB1014"/>
    <w:rsid w:val="00CD3777"/>
    <w:rsid w:val="00D342F7"/>
    <w:rsid w:val="00DF2279"/>
    <w:rsid w:val="00E14A24"/>
    <w:rsid w:val="00F2718B"/>
    <w:rsid w:val="00F444AA"/>
    <w:rsid w:val="00F66616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DD3"/>
  </w:style>
  <w:style w:type="paragraph" w:styleId="a8">
    <w:name w:val="footer"/>
    <w:basedOn w:val="a"/>
    <w:link w:val="a9"/>
    <w:uiPriority w:val="99"/>
    <w:unhideWhenUsed/>
    <w:rsid w:val="0029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DD3"/>
  </w:style>
  <w:style w:type="character" w:styleId="aa">
    <w:name w:val="Hyperlink"/>
    <w:basedOn w:val="a0"/>
    <w:uiPriority w:val="99"/>
    <w:unhideWhenUsed/>
    <w:rsid w:val="00CD37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DD3"/>
  </w:style>
  <w:style w:type="paragraph" w:styleId="a8">
    <w:name w:val="footer"/>
    <w:basedOn w:val="a"/>
    <w:link w:val="a9"/>
    <w:uiPriority w:val="99"/>
    <w:unhideWhenUsed/>
    <w:rsid w:val="0029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DD3"/>
  </w:style>
  <w:style w:type="character" w:styleId="aa">
    <w:name w:val="Hyperlink"/>
    <w:basedOn w:val="a0"/>
    <w:uiPriority w:val="99"/>
    <w:unhideWhenUsed/>
    <w:rsid w:val="00CD37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IB_ibj92AU&amp;feature=emb_rel_er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2020-04-28T15:59:00Z</dcterms:created>
  <dcterms:modified xsi:type="dcterms:W3CDTF">2020-04-28T15:59:00Z</dcterms:modified>
</cp:coreProperties>
</file>