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F4D" w:rsidRDefault="00235F4D" w:rsidP="00235F4D">
      <w:pPr>
        <w:pStyle w:val="Default"/>
      </w:pPr>
    </w:p>
    <w:p w:rsidR="00235F4D" w:rsidRDefault="00235F4D" w:rsidP="00235F4D">
      <w:pPr>
        <w:pStyle w:val="Default"/>
        <w:jc w:val="center"/>
        <w:rPr>
          <w:b/>
          <w:sz w:val="28"/>
          <w:szCs w:val="28"/>
        </w:rPr>
      </w:pPr>
      <w:r w:rsidRPr="00235F4D">
        <w:rPr>
          <w:b/>
          <w:sz w:val="28"/>
          <w:szCs w:val="28"/>
        </w:rPr>
        <w:t xml:space="preserve">Познавательное мероприятие </w:t>
      </w:r>
    </w:p>
    <w:p w:rsidR="00235F4D" w:rsidRPr="00235F4D" w:rsidRDefault="00235F4D" w:rsidP="00235F4D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  <w:r w:rsidRPr="00235F4D">
        <w:rPr>
          <w:b/>
          <w:sz w:val="28"/>
          <w:szCs w:val="28"/>
        </w:rPr>
        <w:t>«</w:t>
      </w:r>
      <w:proofErr w:type="spellStart"/>
      <w:r w:rsidRPr="00235F4D">
        <w:rPr>
          <w:b/>
          <w:sz w:val="28"/>
          <w:szCs w:val="28"/>
        </w:rPr>
        <w:t>Екатеринбуржцам</w:t>
      </w:r>
      <w:proofErr w:type="spellEnd"/>
      <w:r w:rsidRPr="00235F4D">
        <w:rPr>
          <w:b/>
          <w:sz w:val="28"/>
          <w:szCs w:val="28"/>
        </w:rPr>
        <w:t xml:space="preserve"> – героям-защитникам посвящается…».</w:t>
      </w:r>
    </w:p>
    <w:p w:rsidR="00235F4D" w:rsidRPr="00235F4D" w:rsidRDefault="00235F4D" w:rsidP="00235F4D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B8A" w:rsidRPr="005D2B8A" w:rsidRDefault="005D2B8A" w:rsidP="00E6166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B8A">
        <w:rPr>
          <w:rFonts w:ascii="Times New Roman" w:hAnsi="Times New Roman" w:cs="Times New Roman"/>
          <w:sz w:val="28"/>
          <w:szCs w:val="28"/>
        </w:rPr>
        <w:t xml:space="preserve">Немало сынов Урала было и среди участников героической обороны Севастополя и Сталинграда. В боях за Севастополь летом 1942 года прославил свое имя бывший агроном из села Верхняя Петровка Челябинской области, Иван </w:t>
      </w:r>
      <w:proofErr w:type="spellStart"/>
      <w:r w:rsidRPr="005D2B8A">
        <w:rPr>
          <w:rFonts w:ascii="Times New Roman" w:hAnsi="Times New Roman" w:cs="Times New Roman"/>
          <w:sz w:val="28"/>
          <w:szCs w:val="28"/>
        </w:rPr>
        <w:t>Пьянзин</w:t>
      </w:r>
      <w:proofErr w:type="spellEnd"/>
      <w:r w:rsidRPr="005D2B8A">
        <w:rPr>
          <w:rFonts w:ascii="Times New Roman" w:hAnsi="Times New Roman" w:cs="Times New Roman"/>
          <w:sz w:val="28"/>
          <w:szCs w:val="28"/>
        </w:rPr>
        <w:t>.</w:t>
      </w:r>
    </w:p>
    <w:p w:rsidR="00E6166C" w:rsidRPr="005D2B8A" w:rsidRDefault="005D2B8A" w:rsidP="00E6166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B8A">
        <w:rPr>
          <w:rFonts w:ascii="Times New Roman" w:hAnsi="Times New Roman" w:cs="Times New Roman"/>
          <w:sz w:val="28"/>
          <w:szCs w:val="28"/>
        </w:rPr>
        <w:t xml:space="preserve">Он командовал 365-й зенитной батареей. Огнем этой батареи было сбито 20 фашистских самолетов. Из зенитных пушек стреляли по танкам и пехоте противника, затем все пушки вышли из строя. </w:t>
      </w:r>
      <w:r w:rsidR="00E6166C">
        <w:rPr>
          <w:rFonts w:ascii="Times New Roman" w:hAnsi="Times New Roman" w:cs="Times New Roman"/>
          <w:sz w:val="28"/>
          <w:szCs w:val="28"/>
        </w:rPr>
        <w:tab/>
      </w:r>
    </w:p>
    <w:p w:rsidR="00E6166C" w:rsidRDefault="005D2B8A" w:rsidP="00E6166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B8A">
        <w:rPr>
          <w:rFonts w:ascii="Times New Roman" w:hAnsi="Times New Roman" w:cs="Times New Roman"/>
          <w:sz w:val="28"/>
          <w:szCs w:val="28"/>
        </w:rPr>
        <w:t>«Немцы ворвались на нашу позицию,- услышали в это время по телефону на командном пункте береговой батареи. — Вызываю огонь на себя!». Артиллеристам трудно было представить, что придется вести огонь по своим боевым товарищам.</w:t>
      </w:r>
    </w:p>
    <w:p w:rsidR="005D2B8A" w:rsidRPr="005D2B8A" w:rsidRDefault="005D2B8A" w:rsidP="00E6166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B8A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5D2B8A">
        <w:rPr>
          <w:rFonts w:ascii="Times New Roman" w:hAnsi="Times New Roman" w:cs="Times New Roman"/>
          <w:sz w:val="28"/>
          <w:szCs w:val="28"/>
        </w:rPr>
        <w:t>Пьянзин</w:t>
      </w:r>
      <w:proofErr w:type="spellEnd"/>
      <w:r w:rsidRPr="005D2B8A">
        <w:rPr>
          <w:rFonts w:ascii="Times New Roman" w:hAnsi="Times New Roman" w:cs="Times New Roman"/>
          <w:sz w:val="28"/>
          <w:szCs w:val="28"/>
        </w:rPr>
        <w:t xml:space="preserve"> требовал: «Что же вы молчите? Обороняться нечем. Личный состав погиб. Стреляйте по нашей позиции». Прощальным салютом прозвучал залп 12 орудий. Удостоенный посмертно звания Героя Советского Союза отважный уралец навсегда остался в боевом строю. Его имя было занесено навечно в списки одной из воинских частей.</w:t>
      </w:r>
    </w:p>
    <w:p w:rsidR="005D2B8A" w:rsidRPr="005D2B8A" w:rsidRDefault="005D2B8A" w:rsidP="00E6166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B8A">
        <w:rPr>
          <w:rFonts w:ascii="Times New Roman" w:hAnsi="Times New Roman" w:cs="Times New Roman"/>
          <w:sz w:val="28"/>
          <w:szCs w:val="28"/>
        </w:rPr>
        <w:t>В середине декабря 1942 года южнее Сталинграда создалось критическое положение. Фашистские танковые дивизии рвались к городу на выручку окруженной группировке. В этот трудный момент к переднему краю подошли части 3-й</w:t>
      </w:r>
      <w:r w:rsidR="00E6166C">
        <w:rPr>
          <w:rFonts w:ascii="Times New Roman" w:hAnsi="Times New Roman" w:cs="Times New Roman"/>
          <w:sz w:val="28"/>
          <w:szCs w:val="28"/>
        </w:rPr>
        <w:t xml:space="preserve"> гвардейской стрелковой дивизии. </w:t>
      </w:r>
      <w:r w:rsidRPr="005D2B8A">
        <w:rPr>
          <w:rFonts w:ascii="Times New Roman" w:hAnsi="Times New Roman" w:cs="Times New Roman"/>
          <w:sz w:val="28"/>
          <w:szCs w:val="28"/>
        </w:rPr>
        <w:t>Уральцы, изнуренные форсированным 180-километровым переходом в суровых зимних условиях, с ходу вступили в бой и остановили противника у села Васильевка.</w:t>
      </w:r>
    </w:p>
    <w:p w:rsidR="00E6166C" w:rsidRPr="005D2B8A" w:rsidRDefault="005D2B8A" w:rsidP="00E6166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B8A">
        <w:rPr>
          <w:rFonts w:ascii="Times New Roman" w:hAnsi="Times New Roman" w:cs="Times New Roman"/>
          <w:sz w:val="28"/>
          <w:szCs w:val="28"/>
        </w:rPr>
        <w:t xml:space="preserve">Именно артиллеристы-уральцы вместе с пехотой четверо суток, не зная ни </w:t>
      </w:r>
      <w:proofErr w:type="gramStart"/>
      <w:r w:rsidRPr="005D2B8A">
        <w:rPr>
          <w:rFonts w:ascii="Times New Roman" w:hAnsi="Times New Roman" w:cs="Times New Roman"/>
          <w:sz w:val="28"/>
          <w:szCs w:val="28"/>
        </w:rPr>
        <w:t>сна</w:t>
      </w:r>
      <w:proofErr w:type="gramEnd"/>
      <w:r w:rsidRPr="005D2B8A">
        <w:rPr>
          <w:rFonts w:ascii="Times New Roman" w:hAnsi="Times New Roman" w:cs="Times New Roman"/>
          <w:sz w:val="28"/>
          <w:szCs w:val="28"/>
        </w:rPr>
        <w:t xml:space="preserve"> ни отдыха, отбивали танковые атаки противника и не допустили прорыва немецко-</w:t>
      </w:r>
      <w:proofErr w:type="spellStart"/>
      <w:r w:rsidRPr="005D2B8A">
        <w:rPr>
          <w:rFonts w:ascii="Times New Roman" w:hAnsi="Times New Roman" w:cs="Times New Roman"/>
          <w:sz w:val="28"/>
          <w:szCs w:val="28"/>
        </w:rPr>
        <w:t>фашистких</w:t>
      </w:r>
      <w:proofErr w:type="spellEnd"/>
      <w:r w:rsidRPr="005D2B8A">
        <w:rPr>
          <w:rFonts w:ascii="Times New Roman" w:hAnsi="Times New Roman" w:cs="Times New Roman"/>
          <w:sz w:val="28"/>
          <w:szCs w:val="28"/>
        </w:rPr>
        <w:t xml:space="preserve"> войск к осажденной под Сталинградом группировке. За этот подвиг 22-й гвардейский артиллерийский полк был наг</w:t>
      </w:r>
      <w:r w:rsidR="00E6166C">
        <w:rPr>
          <w:rFonts w:ascii="Times New Roman" w:hAnsi="Times New Roman" w:cs="Times New Roman"/>
          <w:sz w:val="28"/>
          <w:szCs w:val="28"/>
        </w:rPr>
        <w:t>ражден орденом Красного Знамени.</w:t>
      </w:r>
    </w:p>
    <w:p w:rsidR="005D2B8A" w:rsidRPr="005D2B8A" w:rsidRDefault="005D2B8A" w:rsidP="00E6166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B8A">
        <w:rPr>
          <w:rFonts w:ascii="Times New Roman" w:hAnsi="Times New Roman" w:cs="Times New Roman"/>
          <w:sz w:val="28"/>
          <w:szCs w:val="28"/>
        </w:rPr>
        <w:t xml:space="preserve">Во второй половине января 1943 года войска </w:t>
      </w:r>
      <w:proofErr w:type="spellStart"/>
      <w:r w:rsidRPr="005D2B8A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5D2B8A">
        <w:rPr>
          <w:rFonts w:ascii="Times New Roman" w:hAnsi="Times New Roman" w:cs="Times New Roman"/>
          <w:sz w:val="28"/>
          <w:szCs w:val="28"/>
        </w:rPr>
        <w:t xml:space="preserve"> и Ленинградского фронтов после упорных боев прорвали блокаду Ленинграда. В этой операции участвовала уральская 128-я стрелковая дивизия. Враг неоднократно делал попытки снова пробиться к Ладожскому озеру, однако не смог этого сделать. Стойко отражали атаки противника воины артиллерийского полка 379-й стрелковой дивизии.</w:t>
      </w:r>
    </w:p>
    <w:p w:rsidR="005D2B8A" w:rsidRPr="005D2B8A" w:rsidRDefault="005D2B8A" w:rsidP="00E6166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B8A">
        <w:rPr>
          <w:rFonts w:ascii="Times New Roman" w:hAnsi="Times New Roman" w:cs="Times New Roman"/>
          <w:sz w:val="28"/>
          <w:szCs w:val="28"/>
        </w:rPr>
        <w:t xml:space="preserve">Весной 1943 </w:t>
      </w:r>
      <w:proofErr w:type="spellStart"/>
      <w:r w:rsidRPr="005D2B8A">
        <w:rPr>
          <w:rFonts w:ascii="Times New Roman" w:hAnsi="Times New Roman" w:cs="Times New Roman"/>
          <w:sz w:val="28"/>
          <w:szCs w:val="28"/>
        </w:rPr>
        <w:t>годав</w:t>
      </w:r>
      <w:proofErr w:type="spellEnd"/>
      <w:r w:rsidRPr="005D2B8A">
        <w:rPr>
          <w:rFonts w:ascii="Times New Roman" w:hAnsi="Times New Roman" w:cs="Times New Roman"/>
          <w:sz w:val="28"/>
          <w:szCs w:val="28"/>
        </w:rPr>
        <w:t xml:space="preserve"> Уральский военный округ поступило распоряжение ГКО сформировать несколько полков тяжелой самоходной артиллерии на СУ — 152, кот</w:t>
      </w:r>
      <w:r w:rsidR="00E6166C">
        <w:rPr>
          <w:rFonts w:ascii="Times New Roman" w:hAnsi="Times New Roman" w:cs="Times New Roman"/>
          <w:sz w:val="28"/>
          <w:szCs w:val="28"/>
        </w:rPr>
        <w:t xml:space="preserve">орые только начали производить. </w:t>
      </w:r>
    </w:p>
    <w:p w:rsidR="005D2B8A" w:rsidRPr="005D2B8A" w:rsidRDefault="005D2B8A" w:rsidP="00E6166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B8A">
        <w:rPr>
          <w:rFonts w:ascii="Times New Roman" w:hAnsi="Times New Roman" w:cs="Times New Roman"/>
          <w:sz w:val="28"/>
          <w:szCs w:val="28"/>
        </w:rPr>
        <w:lastRenderedPageBreak/>
        <w:t>Поступление их на фронт способствовало усилению танковых и стрелковых войск Красной Армии артиллерией высокой подвижности и большой огневой мощи. Уже в конце мая уральские самоходно-артиллерийские полки вступили в бои и с честью выполняли задания командования. В течение октября 1943 — апреля 1944 годов все они были преобразованы в гвардейские.</w:t>
      </w:r>
    </w:p>
    <w:p w:rsidR="005D2B8A" w:rsidRPr="005D2B8A" w:rsidRDefault="005D2B8A" w:rsidP="00E6166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B8A">
        <w:rPr>
          <w:rFonts w:ascii="Times New Roman" w:hAnsi="Times New Roman" w:cs="Times New Roman"/>
          <w:sz w:val="28"/>
          <w:szCs w:val="28"/>
        </w:rPr>
        <w:t>Летом 1943 года враг опять предпринял мощное наступление с целью разгромить советские войска в районе курского выступа и повернуть ход войны в свою пользу. В июле разгорелась знаменитая Курская битва, в ходе которой тысячи воинов-уральцев показали исключительную стойкость, мужество и мастерство.</w:t>
      </w:r>
    </w:p>
    <w:p w:rsidR="005D2B8A" w:rsidRPr="005D2B8A" w:rsidRDefault="005D2B8A" w:rsidP="00E6166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B8A">
        <w:rPr>
          <w:rFonts w:ascii="Times New Roman" w:hAnsi="Times New Roman" w:cs="Times New Roman"/>
          <w:sz w:val="28"/>
          <w:szCs w:val="28"/>
        </w:rPr>
        <w:t>Многие уральские соединения приняли участие в отражении начавшегося 5 июля 1943 года наступления фашистских войск в районе Курской дуги. Именно уральским артиллерийским полкам, бригадам и дивизионам пришлось выдержать сильнейший натиск танков врага.</w:t>
      </w:r>
    </w:p>
    <w:p w:rsidR="005D2B8A" w:rsidRPr="005D2B8A" w:rsidRDefault="005D2B8A" w:rsidP="00E6166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B8A">
        <w:rPr>
          <w:rFonts w:ascii="Times New Roman" w:hAnsi="Times New Roman" w:cs="Times New Roman"/>
          <w:sz w:val="28"/>
          <w:szCs w:val="28"/>
        </w:rPr>
        <w:t>Вот как рассказывал о событиях тех дней ветеран войны, бывший начальник политотдела 375-й стрелковой дивизии, свердловчанин, полковник в отставке: «Немцы начали наступление рано утром 5 июля. Вначале они провели мощную артподготовку, бомбили наше расположение с самолетов. Потом показались вражеские танки. Их было так много, что казалось, им не будет конца.</w:t>
      </w:r>
    </w:p>
    <w:p w:rsidR="005D2B8A" w:rsidRPr="005D2B8A" w:rsidRDefault="005D2B8A" w:rsidP="00EE57C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B8A">
        <w:rPr>
          <w:rFonts w:ascii="Times New Roman" w:hAnsi="Times New Roman" w:cs="Times New Roman"/>
          <w:sz w:val="28"/>
          <w:szCs w:val="28"/>
        </w:rPr>
        <w:t>После упорного многочасового боя нескольким группам танков удалось на узком участке ворваться на передний край нашей обороны. В эту брешь хлынула фашистская пехота. Но уральцы не отступили. Они, укрывшись в окопах, пропускали танки, а потом забрасывали их гранатами, бутылками с горючей жидкостью. Две группы танков прорвались к огневым позициям нашего артиллерийского полка.</w:t>
      </w:r>
    </w:p>
    <w:p w:rsidR="005D2B8A" w:rsidRPr="005D2B8A" w:rsidRDefault="005D2B8A" w:rsidP="00EE57C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B8A">
        <w:rPr>
          <w:rFonts w:ascii="Times New Roman" w:hAnsi="Times New Roman" w:cs="Times New Roman"/>
          <w:sz w:val="28"/>
          <w:szCs w:val="28"/>
        </w:rPr>
        <w:t>Здесь уральцы вместе с другими соединениями также сдерживали натиск врага, отстаивали каждую пять родной земли.</w:t>
      </w:r>
      <w:r w:rsidR="00EE57C9">
        <w:rPr>
          <w:rFonts w:ascii="Times New Roman" w:hAnsi="Times New Roman" w:cs="Times New Roman"/>
          <w:sz w:val="28"/>
          <w:szCs w:val="28"/>
        </w:rPr>
        <w:t xml:space="preserve"> </w:t>
      </w:r>
      <w:r w:rsidRPr="005D2B8A">
        <w:rPr>
          <w:rFonts w:ascii="Times New Roman" w:hAnsi="Times New Roman" w:cs="Times New Roman"/>
          <w:sz w:val="28"/>
          <w:szCs w:val="28"/>
        </w:rPr>
        <w:t>Величайшим подвигом советских воинов осенью 1943 года явилось форсирование реки Днепр, которую гитлеровцы объявили непреодолимой преградой.</w:t>
      </w:r>
    </w:p>
    <w:p w:rsidR="005D2B8A" w:rsidRPr="005D2B8A" w:rsidRDefault="005D2B8A" w:rsidP="00EE57C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B8A">
        <w:rPr>
          <w:rFonts w:ascii="Times New Roman" w:hAnsi="Times New Roman" w:cs="Times New Roman"/>
          <w:sz w:val="28"/>
          <w:szCs w:val="28"/>
        </w:rPr>
        <w:t>Форсирование началось с ходу, одновременно на многих участках. Одной из первых вышла к Днепру севернее Киева уральская 167-я стрелковая дивизия под и немедленно форсировала реку у Вышгорода, захватив плацдарм. Не дожидаясь прибытия понтонов и других табельных средств, красноармейцы переправлялись на бревнах, досках, паромах из бочек, рыбачьих лодках и т.п.</w:t>
      </w:r>
    </w:p>
    <w:p w:rsidR="005D2B8A" w:rsidRPr="005D2B8A" w:rsidRDefault="005D2B8A" w:rsidP="00EE57C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B8A">
        <w:rPr>
          <w:rFonts w:ascii="Times New Roman" w:hAnsi="Times New Roman" w:cs="Times New Roman"/>
          <w:sz w:val="28"/>
          <w:szCs w:val="28"/>
        </w:rPr>
        <w:t xml:space="preserve">Переправили под огнем врага на правый берег Днепра свои орудия и артиллеристы стрелковой дивизии. Почувствовав серьезную угрозу, фашисты бросили к Вышгороду крупные силы пехоты и танков. На пути врага железной стеной встали артиллеристы дивизиона </w:t>
      </w:r>
      <w:proofErr w:type="spellStart"/>
      <w:r w:rsidRPr="005D2B8A">
        <w:rPr>
          <w:rFonts w:ascii="Times New Roman" w:hAnsi="Times New Roman" w:cs="Times New Roman"/>
          <w:sz w:val="28"/>
          <w:szCs w:val="28"/>
        </w:rPr>
        <w:t>тагильчанина</w:t>
      </w:r>
      <w:proofErr w:type="spellEnd"/>
      <w:r w:rsidRPr="005D2B8A">
        <w:rPr>
          <w:rFonts w:ascii="Times New Roman" w:hAnsi="Times New Roman" w:cs="Times New Roman"/>
          <w:sz w:val="28"/>
          <w:szCs w:val="28"/>
        </w:rPr>
        <w:t xml:space="preserve"> старшего лейтенанта </w:t>
      </w:r>
      <w:r w:rsidRPr="00EE57C9">
        <w:rPr>
          <w:rFonts w:ascii="Times New Roman" w:hAnsi="Times New Roman" w:cs="Times New Roman"/>
          <w:b/>
          <w:sz w:val="28"/>
          <w:szCs w:val="28"/>
        </w:rPr>
        <w:t>Н. Епимахова.</w:t>
      </w:r>
    </w:p>
    <w:p w:rsidR="005D2B8A" w:rsidRPr="005D2B8A" w:rsidRDefault="005D2B8A" w:rsidP="00EE57C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B8A">
        <w:rPr>
          <w:rFonts w:ascii="Times New Roman" w:hAnsi="Times New Roman" w:cs="Times New Roman"/>
          <w:sz w:val="28"/>
          <w:szCs w:val="28"/>
        </w:rPr>
        <w:lastRenderedPageBreak/>
        <w:t xml:space="preserve">Под его командованием дивизион отразил несколько танковых атак и нанес врагу большие потери. Когда расчет одного из орудий погиб, офицер сам встал к прицелу и подбил несколько танков. Метко уничтожали вражеские машины также </w:t>
      </w:r>
      <w:proofErr w:type="spellStart"/>
      <w:r w:rsidRPr="005D2B8A">
        <w:rPr>
          <w:rFonts w:ascii="Times New Roman" w:hAnsi="Times New Roman" w:cs="Times New Roman"/>
          <w:sz w:val="28"/>
          <w:szCs w:val="28"/>
        </w:rPr>
        <w:t>тагильчане</w:t>
      </w:r>
      <w:proofErr w:type="spellEnd"/>
      <w:r w:rsidRPr="005D2B8A">
        <w:rPr>
          <w:rFonts w:ascii="Times New Roman" w:hAnsi="Times New Roman" w:cs="Times New Roman"/>
          <w:sz w:val="28"/>
          <w:szCs w:val="28"/>
        </w:rPr>
        <w:t xml:space="preserve">-артиллеристы старшина </w:t>
      </w:r>
      <w:r w:rsidRPr="00EE57C9">
        <w:rPr>
          <w:rFonts w:ascii="Times New Roman" w:hAnsi="Times New Roman" w:cs="Times New Roman"/>
          <w:b/>
          <w:sz w:val="28"/>
          <w:szCs w:val="28"/>
        </w:rPr>
        <w:t xml:space="preserve">П. </w:t>
      </w:r>
      <w:proofErr w:type="spellStart"/>
      <w:r w:rsidRPr="00EE57C9">
        <w:rPr>
          <w:rFonts w:ascii="Times New Roman" w:hAnsi="Times New Roman" w:cs="Times New Roman"/>
          <w:b/>
          <w:sz w:val="28"/>
          <w:szCs w:val="28"/>
        </w:rPr>
        <w:t>Сулимов</w:t>
      </w:r>
      <w:proofErr w:type="spellEnd"/>
      <w:r w:rsidRPr="005D2B8A">
        <w:rPr>
          <w:rFonts w:ascii="Times New Roman" w:hAnsi="Times New Roman" w:cs="Times New Roman"/>
          <w:sz w:val="28"/>
          <w:szCs w:val="28"/>
        </w:rPr>
        <w:t xml:space="preserve"> и старший сержант </w:t>
      </w:r>
      <w:r w:rsidRPr="00EE57C9">
        <w:rPr>
          <w:rFonts w:ascii="Times New Roman" w:hAnsi="Times New Roman" w:cs="Times New Roman"/>
          <w:b/>
          <w:sz w:val="28"/>
          <w:szCs w:val="28"/>
        </w:rPr>
        <w:t>М. Жбанов.</w:t>
      </w:r>
      <w:r w:rsidRPr="005D2B8A">
        <w:rPr>
          <w:rFonts w:ascii="Times New Roman" w:hAnsi="Times New Roman" w:cs="Times New Roman"/>
          <w:sz w:val="28"/>
          <w:szCs w:val="28"/>
        </w:rPr>
        <w:t xml:space="preserve"> 19 октября части дивизии овладели Вышгородом и 3 ноября начали наступление на Киев. После мощной артиллерийской подготовки войска 38-й армии взломали вражескую оборону. 167-я стрелковая дивизия первой ворвалась в столицу Украины.</w:t>
      </w:r>
    </w:p>
    <w:p w:rsidR="00EE57C9" w:rsidRDefault="005D2B8A" w:rsidP="00EE57C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B8A">
        <w:rPr>
          <w:rFonts w:ascii="Times New Roman" w:hAnsi="Times New Roman" w:cs="Times New Roman"/>
          <w:sz w:val="28"/>
          <w:szCs w:val="28"/>
        </w:rPr>
        <w:t xml:space="preserve">За героизм, проявленный при форсировании Днепра и освобождении столицы Украины, 34 воинам дивизии, в том числе уроженцам Урала — артиллеристам </w:t>
      </w:r>
    </w:p>
    <w:p w:rsidR="005D2B8A" w:rsidRPr="005D2B8A" w:rsidRDefault="005D2B8A" w:rsidP="00EE57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7C9">
        <w:rPr>
          <w:rFonts w:ascii="Times New Roman" w:hAnsi="Times New Roman" w:cs="Times New Roman"/>
          <w:b/>
          <w:sz w:val="28"/>
          <w:szCs w:val="28"/>
        </w:rPr>
        <w:t xml:space="preserve">Н. Епимахову, М. </w:t>
      </w:r>
      <w:proofErr w:type="spellStart"/>
      <w:r w:rsidRPr="00EE57C9">
        <w:rPr>
          <w:rFonts w:ascii="Times New Roman" w:hAnsi="Times New Roman" w:cs="Times New Roman"/>
          <w:b/>
          <w:sz w:val="28"/>
          <w:szCs w:val="28"/>
        </w:rPr>
        <w:t>Жбанову</w:t>
      </w:r>
      <w:proofErr w:type="spellEnd"/>
      <w:r w:rsidRPr="00EE57C9">
        <w:rPr>
          <w:rFonts w:ascii="Times New Roman" w:hAnsi="Times New Roman" w:cs="Times New Roman"/>
          <w:b/>
          <w:sz w:val="28"/>
          <w:szCs w:val="28"/>
        </w:rPr>
        <w:t xml:space="preserve">, П. </w:t>
      </w:r>
      <w:proofErr w:type="spellStart"/>
      <w:r w:rsidRPr="00EE57C9">
        <w:rPr>
          <w:rFonts w:ascii="Times New Roman" w:hAnsi="Times New Roman" w:cs="Times New Roman"/>
          <w:b/>
          <w:sz w:val="28"/>
          <w:szCs w:val="28"/>
        </w:rPr>
        <w:t>Сулимову</w:t>
      </w:r>
      <w:proofErr w:type="spellEnd"/>
      <w:r w:rsidRPr="005D2B8A">
        <w:rPr>
          <w:rFonts w:ascii="Times New Roman" w:hAnsi="Times New Roman" w:cs="Times New Roman"/>
          <w:sz w:val="28"/>
          <w:szCs w:val="28"/>
        </w:rPr>
        <w:t xml:space="preserve"> было присвоено звание Героя Советского Союза.</w:t>
      </w:r>
    </w:p>
    <w:p w:rsidR="005D2B8A" w:rsidRPr="005D2B8A" w:rsidRDefault="005D2B8A" w:rsidP="00724DD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B8A">
        <w:rPr>
          <w:rFonts w:ascii="Times New Roman" w:hAnsi="Times New Roman" w:cs="Times New Roman"/>
          <w:sz w:val="28"/>
          <w:szCs w:val="28"/>
        </w:rPr>
        <w:t xml:space="preserve">Против них оборонялись танковые дивизии СС «Великая Германия» и «Мертвая голова», однако сдержать наступление Красной Армии не смогли. В этих боях прославили свои имена </w:t>
      </w:r>
      <w:r w:rsidRPr="00724DD4">
        <w:rPr>
          <w:rFonts w:ascii="Times New Roman" w:hAnsi="Times New Roman" w:cs="Times New Roman"/>
          <w:b/>
          <w:sz w:val="28"/>
          <w:szCs w:val="28"/>
        </w:rPr>
        <w:t xml:space="preserve">братья-близнецы </w:t>
      </w:r>
      <w:proofErr w:type="spellStart"/>
      <w:r w:rsidRPr="00724DD4">
        <w:rPr>
          <w:rFonts w:ascii="Times New Roman" w:hAnsi="Times New Roman" w:cs="Times New Roman"/>
          <w:b/>
          <w:sz w:val="28"/>
          <w:szCs w:val="28"/>
        </w:rPr>
        <w:t>Луканины</w:t>
      </w:r>
      <w:proofErr w:type="spellEnd"/>
      <w:r w:rsidRPr="005D2B8A">
        <w:rPr>
          <w:rFonts w:ascii="Times New Roman" w:hAnsi="Times New Roman" w:cs="Times New Roman"/>
          <w:sz w:val="28"/>
          <w:szCs w:val="28"/>
        </w:rPr>
        <w:t xml:space="preserve"> из города Первоуральска. Они служили в одном расчете 8-й батареи 197-го гвардейского артиллерийского полка: первый — командиром орудия, а второй — наводчиком. Отражая атаки гитлеровцев, братья подожгли несколько вражеских машин.</w:t>
      </w:r>
    </w:p>
    <w:p w:rsidR="00724DD4" w:rsidRPr="005D2B8A" w:rsidRDefault="005D2B8A" w:rsidP="00724DD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B8A">
        <w:rPr>
          <w:rFonts w:ascii="Times New Roman" w:hAnsi="Times New Roman" w:cs="Times New Roman"/>
          <w:sz w:val="28"/>
          <w:szCs w:val="28"/>
        </w:rPr>
        <w:t xml:space="preserve">Указом Президиума Верховного Совета СССР от 24 апреля 1944 года им было присвоено звание Героя Советского Союза. Позже </w:t>
      </w:r>
      <w:r w:rsidRPr="00724DD4">
        <w:rPr>
          <w:rFonts w:ascii="Times New Roman" w:hAnsi="Times New Roman" w:cs="Times New Roman"/>
          <w:b/>
          <w:sz w:val="28"/>
          <w:szCs w:val="28"/>
        </w:rPr>
        <w:t xml:space="preserve">братья </w:t>
      </w:r>
      <w:proofErr w:type="spellStart"/>
      <w:r w:rsidRPr="00724DD4">
        <w:rPr>
          <w:rFonts w:ascii="Times New Roman" w:hAnsi="Times New Roman" w:cs="Times New Roman"/>
          <w:b/>
          <w:sz w:val="28"/>
          <w:szCs w:val="28"/>
        </w:rPr>
        <w:t>Луканины</w:t>
      </w:r>
      <w:proofErr w:type="spellEnd"/>
      <w:r w:rsidRPr="005D2B8A">
        <w:rPr>
          <w:rFonts w:ascii="Times New Roman" w:hAnsi="Times New Roman" w:cs="Times New Roman"/>
          <w:sz w:val="28"/>
          <w:szCs w:val="28"/>
        </w:rPr>
        <w:t xml:space="preserve"> служили в уральской 61-й артиллерийской бригаде, входившей в состав 16-й </w:t>
      </w:r>
      <w:proofErr w:type="spellStart"/>
      <w:r w:rsidRPr="005D2B8A">
        <w:rPr>
          <w:rFonts w:ascii="Times New Roman" w:hAnsi="Times New Roman" w:cs="Times New Roman"/>
          <w:sz w:val="28"/>
          <w:szCs w:val="28"/>
        </w:rPr>
        <w:t>артдивизии</w:t>
      </w:r>
      <w:proofErr w:type="spellEnd"/>
      <w:r w:rsidRPr="005D2B8A">
        <w:rPr>
          <w:rFonts w:ascii="Times New Roman" w:hAnsi="Times New Roman" w:cs="Times New Roman"/>
          <w:sz w:val="28"/>
          <w:szCs w:val="28"/>
        </w:rPr>
        <w:t xml:space="preserve"> резерва Главного Командования. </w:t>
      </w:r>
    </w:p>
    <w:p w:rsidR="001274D2" w:rsidRPr="005D2B8A" w:rsidRDefault="001274D2" w:rsidP="005D2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74D2" w:rsidRPr="005D2B8A" w:rsidSect="00235F4D">
      <w:pgSz w:w="11906" w:h="16838"/>
      <w:pgMar w:top="1276" w:right="720" w:bottom="72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6B"/>
    <w:rsid w:val="001274D2"/>
    <w:rsid w:val="00235F4D"/>
    <w:rsid w:val="0045066B"/>
    <w:rsid w:val="005D2B8A"/>
    <w:rsid w:val="00724DD4"/>
    <w:rsid w:val="00E6166C"/>
    <w:rsid w:val="00EE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00C0E"/>
  <w15:docId w15:val="{19BEF237-EE9E-4910-B9FF-81DB9F2A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2B8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35F4D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249</dc:creator>
  <cp:keywords/>
  <dc:description/>
  <cp:lastModifiedBy>МБДОУ 249</cp:lastModifiedBy>
  <cp:revision>6</cp:revision>
  <cp:lastPrinted>2023-04-06T09:15:00Z</cp:lastPrinted>
  <dcterms:created xsi:type="dcterms:W3CDTF">2023-04-06T09:14:00Z</dcterms:created>
  <dcterms:modified xsi:type="dcterms:W3CDTF">2023-04-07T10:08:00Z</dcterms:modified>
</cp:coreProperties>
</file>